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3a42a7ffc33c49c0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ackground w:color="FFFFFF"/>
  <w:body>
    <w:p xmlns:wp14="http://schemas.microsoft.com/office/word/2010/wordml" w:rsidRPr="00000000" w:rsidR="00000000" w:rsidDel="00000000" w:rsidP="00504746" w:rsidRDefault="00000000" w14:paraId="00000001" wp14:textId="104E916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center" w:pos="7920"/>
        </w:tabs>
        <w:jc w:val="center"/>
        <w:rPr>
          <w:rFonts w:ascii="Arial" w:hAnsi="Arial" w:eastAsia="Arial" w:cs="Arial"/>
          <w:b w:val="0"/>
          <w:bCs w:val="0"/>
          <w:sz w:val="20"/>
          <w:szCs w:val="20"/>
          <w:vertAlign w:val="baseline"/>
        </w:rPr>
      </w:pPr>
      <w:r w:rsidRPr="00000000" w:rsidDel="00000000" w:rsidR="03F186DF">
        <w:rPr>
          <w:sz w:val="20"/>
          <w:szCs w:val="20"/>
          <w:vertAlign w:val="baseline"/>
        </w:rPr>
        <w:t xml:space="preserve">Northumberland</w:t>
      </w:r>
      <w:r w:rsidRPr="00000000" w:rsidDel="00000000" w:rsidR="03F186DF">
        <w:rPr>
          <w:sz w:val="20"/>
          <w:szCs w:val="20"/>
          <w:vertAlign w:val="baseline"/>
        </w:rPr>
        <w:t xml:space="preserve"> County Council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2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7920"/>
        </w:tabs>
        <w:jc w:val="center"/>
        <w:rPr>
          <w:rFonts w:ascii="Arial" w:hAnsi="Arial" w:eastAsia="Arial" w:cs="Arial"/>
          <w:b w:val="0"/>
          <w:sz w:val="22"/>
          <w:szCs w:val="22"/>
          <w:vertAlign w:val="baseline"/>
        </w:rPr>
      </w:pPr>
      <w:r w:rsidRPr="00000000" w:rsidDel="00000000" w:rsidR="00000000">
        <w:rPr>
          <w:b w:val="1"/>
          <w:vertAlign w:val="baseline"/>
          <w:rtl w:val="0"/>
        </w:rPr>
        <w:t xml:space="preserve">JOB DESCRIPTION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7920"/>
        </w:tabs>
        <w:rPr>
          <w:rFonts w:ascii="Arial" w:hAnsi="Arial" w:eastAsia="Arial" w:cs="Arial"/>
          <w:b w:val="0"/>
          <w:sz w:val="10"/>
          <w:szCs w:val="10"/>
          <w:vertAlign w:val="baseline"/>
        </w:rPr>
      </w:pPr>
      <w:r w:rsidRPr="00000000" w:rsidDel="00000000" w:rsidR="00000000">
        <w:rPr>
          <w:rtl w:val="0"/>
        </w:rPr>
      </w:r>
    </w:p>
    <w:tbl>
      <w:tblPr>
        <w:tblStyle w:val="Table1"/>
        <w:tblW w:w="15950.0" w:type="dxa"/>
        <w:jc w:val="left"/>
        <w:tblInd w:w="-2.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/>
      </w:tblPr>
      <w:tblGrid>
        <w:gridCol w:w="1342"/>
        <w:gridCol w:w="1222"/>
        <w:gridCol w:w="3362"/>
        <w:gridCol w:w="3864"/>
        <w:gridCol w:w="4086"/>
        <w:gridCol w:w="2074"/>
        <w:tblGridChange w:id="0">
          <w:tblGrid>
            <w:gridCol w:w="1342"/>
            <w:gridCol w:w="1222"/>
            <w:gridCol w:w="3362"/>
            <w:gridCol w:w="3864"/>
            <w:gridCol w:w="4086"/>
            <w:gridCol w:w="2074"/>
          </w:tblGrid>
        </w:tblGridChange>
      </w:tblGrid>
      <w:tr xmlns:wp14="http://schemas.microsoft.com/office/word/2010/wordml" w14:paraId="76503F5C" wp14:textId="77777777">
        <w:trPr>
          <w:trHeight w:val="260" w:hRule="atLeast"/>
        </w:trPr>
        <w:tc>
          <w:tcPr>
            <w:gridSpan w:val="3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04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Post Title:            Administrative Assistant 3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07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Director/Service/Sector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09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Office Use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2EFA45A7" wp14:textId="77777777">
        <w:trPr>
          <w:trHeight w:val="380" w:hRule="atLeast"/>
        </w:trPr>
        <w:tc>
          <w:tcPr>
            <w:gridSpan w:val="3"/>
            <w:tcBorders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0A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Band:                   3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0D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Workplace: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0F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JE ref: 1781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0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HRMS ref: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48C38A5D" wp14:textId="77777777">
        <w:trPr>
          <w:trHeight w:val="380" w:hRule="atLeast"/>
        </w:trPr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1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Responsible to:</w:t>
            </w:r>
            <w:r w:rsidRPr="00000000" w:rsidDel="00000000" w:rsidR="00000000">
              <w:rPr>
                <w:b w:val="1"/>
                <w:sz w:val="20"/>
                <w:szCs w:val="20"/>
                <w:vertAlign w:val="baseline"/>
                <w:rtl w:val="0"/>
              </w:rPr>
              <w:tab/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4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Date: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5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Lead &amp; Man Induction: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6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12ADC46D" wp14:textId="77777777">
        <w:tc>
          <w:tcPr>
            <w:gridSpan w:val="6"/>
            <w:tcBorders>
              <w:bottom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7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Job Purpose:  </w:t>
            </w: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Assist with the organisation and provision of general support to senior colleagues by undertaking a range of administrative tasks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78DBB92A" wp14:textId="77777777">
        <w:trPr>
          <w:trHeight w:val="300" w:hRule="atLeast"/>
        </w:trPr>
        <w:tc>
          <w:tcPr>
            <w:tcBorders>
              <w:top w:val="single" w:color="000000" w:sz="4" w:space="0"/>
              <w:bottom w:val="single" w:color="000000" w:sz="4" w:space="0"/>
              <w:right w:val="nil" w:color="000000" w:sz="0" w:space="0"/>
            </w:tcBorders>
            <w:vAlign w:val="center"/>
          </w:tcPr>
          <w:p w:rsidRPr="00000000" w:rsidR="00000000" w:rsidDel="00000000" w:rsidP="00000000" w:rsidRDefault="00000000" w14:paraId="0000001D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Resources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nil" w:color="000000" w:sz="0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E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Staff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F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A small number of staff as necessary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4FF5605A" wp14:textId="77777777">
        <w:trPr>
          <w:trHeight w:val="300" w:hRule="atLeast"/>
        </w:trPr>
        <w:tc>
          <w:tcPr>
            <w:gridSpan w:val="2"/>
            <w:tcBorders>
              <w:top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23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Finance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4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25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Handling cheques, invoices and small amounts of petty cash.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17EFDA11" wp14:textId="77777777">
        <w:trPr>
          <w:trHeight w:val="300" w:hRule="atLeast"/>
        </w:trPr>
        <w:tc>
          <w:tcPr>
            <w:gridSpan w:val="2"/>
            <w:tcBorders>
              <w:bottom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29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Physical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2B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Careful use of PC and shared responsibility for other office equipment provided.  Handling and processing information.  Ordering and stock control.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0AED9A5F" wp14:textId="77777777">
        <w:trPr>
          <w:trHeight w:val="300" w:hRule="atLeast"/>
        </w:trPr>
        <w:tc>
          <w:tcPr>
            <w:gridSpan w:val="2"/>
            <w:tcBorders>
              <w:bottom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2F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Clients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31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None.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27CCB491" wp14:textId="77777777">
        <w:tc>
          <w:tcPr>
            <w:gridSpan w:val="6"/>
            <w:tcBorders>
              <w:top w:val="single" w:color="000000" w:sz="4" w:space="0"/>
            </w:tcBorders>
            <w:vAlign w:val="top"/>
          </w:tcPr>
          <w:p w:rsidRPr="00000000" w:rsidR="00000000" w:rsidDel="00000000" w:rsidP="00000000" w:rsidRDefault="00000000" w14:paraId="00000035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6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Duties and key result areas: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7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center" w:pos="13175"/>
              </w:tabs>
              <w:spacing w:before="40" w:after="40" w:lineRule="auto"/>
              <w:ind w:left="268" w:hanging="268"/>
              <w:rPr>
                <w:rFonts w:ascii="Arial" w:hAnsi="Arial" w:eastAsia="Arial" w:cs="Arial"/>
                <w:b w:val="0"/>
                <w:color w:val="00000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1.  Assist with the organisation of the work of a small group or team of staff,</w:t>
            </w:r>
            <w:r w:rsidRPr="00000000" w:rsidDel="00000000" w:rsid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delegating work appropriately, providing clear guidance and motivating staff to achieve service objectives and quality standards.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8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left" w:pos="720"/>
                <w:tab w:val="center" w:pos="13175"/>
              </w:tabs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2.  Contribute to the induction, appraisal, training and development of less experienced colleagues, acting as coach and mentor as necessary.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9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center" w:pos="13175"/>
              </w:tabs>
              <w:ind w:left="282" w:hanging="282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3.  Individually and as part of the team provide general office support, handling mail, dealing with callers/visitors, filing, photocopying, collation, fax, lamination, binding, maintaining and issuing stock in accordance with corporate and service standards.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A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center" w:pos="13175"/>
              </w:tabs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4.  Develop administrative systems in order to meet specific local requirements.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B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center" w:pos="13175"/>
              </w:tabs>
              <w:ind w:left="282" w:hanging="282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5.  Maintain information systems such as filing, service, client or asset records, booking systems and reference materials in a manner that ensures accuracy, confidentiality, rapid access and ease of use.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C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center" w:pos="13175"/>
              </w:tabs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6.  Assist with more complex support work to investigate, collate, record, manipulate, extract and distribute data in accordance with predetermined boundaries or as instructed.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D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center" w:pos="13175"/>
              </w:tabs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7.  Respond to more complex or detailed enquiries both verbally and in writing.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E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center" w:pos="13175"/>
              </w:tabs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8.  Arrange meetings, attending and taking accurate, straightforward notes as requested.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F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center" w:pos="13175"/>
              </w:tabs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9.  Arrange corporate hospitality and organise accommodation and travel for service staff as requested.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40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center" w:pos="13175"/>
              </w:tabs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10.  Process accounts for payment, reconcile errors and omissions and liaise with suppliers as necessary.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41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center" w:pos="13175"/>
              </w:tabs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11.  Ensure care and reconciliation of petty cash and other amounts of cash or cheques.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42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center" w:pos="13175"/>
              </w:tabs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12.  Deal with external sources (clients, suppliers, public, other public bodies) resolving non-routine queries and problems.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43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center" w:pos="13175"/>
              </w:tabs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13.  Prepare material for committees, working groups, team meetings.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44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center" w:pos="13175"/>
              </w:tabs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14.  Maintain impress accounts and local accounts in accordance with Financial Regulations.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45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tabs>
                <w:tab w:val="center" w:pos="13175"/>
              </w:tabs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15.  Undertake any other duties and responsibilities consistent with the nature, level and grade of the post.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46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3403B44B" wp14:textId="77777777">
        <w:tc>
          <w:tcPr>
            <w:gridSpan w:val="6"/>
            <w:tcBorders>
              <w:top w:val="single" w:color="000000" w:sz="4" w:space="0"/>
            </w:tcBorders>
            <w:vAlign w:val="top"/>
          </w:tcPr>
          <w:p w:rsidRPr="00000000" w:rsidR="00000000" w:rsidDel="00000000" w:rsidP="00000000" w:rsidRDefault="00000000" w14:paraId="0000004C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Work Arrangements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77B1FB35" wp14:textId="77777777"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:rsidRPr="00000000" w:rsidR="00000000" w:rsidDel="00000000" w:rsidP="00000000" w:rsidRDefault="00000000" w14:paraId="00000052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Transport requirements: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53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Working patterns: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:rsidRPr="00000000" w:rsidR="00000000" w:rsidDel="00000000" w:rsidP="00000000" w:rsidRDefault="00000000" w14:paraId="00000055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Occasional need to travel to other service locations to provide cover, collect documents from Archives, attend training etc.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56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0"/>
                <w:szCs w:val="20"/>
                <w:vertAlign w:val="baseline"/>
              </w:rPr>
            </w:pPr>
            <w:r w:rsidRPr="00000000" w:rsidDel="00000000" w:rsidR="00000000">
              <w:rPr>
                <w:sz w:val="20"/>
                <w:szCs w:val="20"/>
                <w:vertAlign w:val="baseline"/>
                <w:rtl w:val="0"/>
              </w:rPr>
              <w:t xml:space="preserve">37 hours per week, day work.  Flexible working hours may apply if staff co-operate to provide cover.</w:t>
            </w:r>
            <w:r w:rsidRPr="00000000" w:rsidDel="00000000" w:rsidR="00000000">
              <w:rPr>
                <w:rtl w:val="0"/>
              </w:rPr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5A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rPr>
          <w:rFonts w:ascii="Arial" w:hAnsi="Arial" w:eastAsia="Arial" w:cs="Arial"/>
          <w:b w:val="0"/>
          <w:sz w:val="20"/>
          <w:szCs w:val="20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B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8030"/>
        </w:tabs>
        <w:jc w:val="center"/>
        <w:rPr>
          <w:rFonts w:ascii="Arial" w:hAnsi="Arial" w:eastAsia="Arial" w:cs="Arial"/>
          <w:b w:val="0"/>
          <w:sz w:val="22"/>
          <w:szCs w:val="22"/>
          <w:vertAlign w:val="baseline"/>
        </w:rPr>
      </w:pPr>
      <w:r w:rsidRPr="00000000" w:rsidDel="00000000" w:rsidR="00000000">
        <w:br w:type="page"/>
      </w:r>
      <w:r w:rsidRPr="00000000" w:rsidDel="00000000" w:rsidR="00000000">
        <w:rPr>
          <w:vertAlign w:val="baseline"/>
          <w:rtl w:val="0"/>
        </w:rPr>
        <w:t xml:space="preserve">Northumberland County Council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C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8030"/>
        </w:tabs>
        <w:jc w:val="center"/>
        <w:rPr>
          <w:rFonts w:ascii="Arial" w:hAnsi="Arial" w:eastAsia="Arial" w:cs="Arial"/>
          <w:b w:val="0"/>
          <w:sz w:val="22"/>
          <w:szCs w:val="22"/>
          <w:vertAlign w:val="baseline"/>
        </w:rPr>
      </w:pPr>
      <w:r w:rsidRPr="00000000" w:rsidDel="00000000" w:rsidR="00000000">
        <w:rPr>
          <w:b w:val="1"/>
          <w:vertAlign w:val="baseline"/>
          <w:rtl w:val="0"/>
        </w:rPr>
        <w:t xml:space="preserve">PERSON SPECIFICATION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D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8030"/>
        </w:tabs>
        <w:rPr>
          <w:rFonts w:ascii="Arial" w:hAnsi="Arial" w:eastAsia="Arial" w:cs="Arial"/>
          <w:b w:val="0"/>
          <w:sz w:val="10"/>
          <w:szCs w:val="10"/>
          <w:vertAlign w:val="baseline"/>
        </w:rPr>
      </w:pPr>
      <w:r w:rsidRPr="00000000" w:rsidDel="00000000" w:rsidR="00000000">
        <w:rPr>
          <w:rtl w:val="0"/>
        </w:rPr>
      </w:r>
    </w:p>
    <w:tbl>
      <w:tblPr>
        <w:tblStyle w:val="Table2"/>
        <w:tblW w:w="15950.0" w:type="dxa"/>
        <w:jc w:val="left"/>
        <w:tblInd w:w="-2.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/>
      </w:tblPr>
      <w:tblGrid>
        <w:gridCol w:w="8139"/>
        <w:gridCol w:w="6139"/>
        <w:gridCol w:w="755"/>
        <w:gridCol w:w="917"/>
        <w:tblGridChange w:id="0">
          <w:tblGrid>
            <w:gridCol w:w="8139"/>
            <w:gridCol w:w="6139"/>
            <w:gridCol w:w="755"/>
            <w:gridCol w:w="917"/>
          </w:tblGrid>
        </w:tblGridChange>
      </w:tblGrid>
      <w:tr xmlns:wp14="http://schemas.microsoft.com/office/word/2010/wordml" w14:paraId="701DAAB8" wp14:textId="77777777">
        <w:tc>
          <w:tcPr>
            <w:vAlign w:val="top"/>
          </w:tcPr>
          <w:p w:rsidRPr="00000000" w:rsidR="00000000" w:rsidDel="00000000" w:rsidP="00000000" w:rsidRDefault="00000000" w14:paraId="0000005E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Post Title: </w:t>
            </w:r>
            <w:r w:rsidRPr="00000000" w:rsidDel="00000000" w:rsidR="00000000">
              <w:rPr>
                <w:vertAlign w:val="baseline"/>
                <w:rtl w:val="0"/>
              </w:rPr>
              <w:t xml:space="preserve">   Administrative Assistant 3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5F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Director/Service/Sector: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Pr="00000000" w:rsidR="00000000" w:rsidDel="00000000" w:rsidP="00000000" w:rsidRDefault="00000000" w14:paraId="00000060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Ref: 1781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14F122DF" wp14:textId="77777777">
        <w:tc>
          <w:tcPr>
            <w:vAlign w:val="top"/>
          </w:tcPr>
          <w:p w:rsidRPr="00000000" w:rsidR="00000000" w:rsidDel="00000000" w:rsidP="00000000" w:rsidRDefault="00000000" w14:paraId="00000062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Essential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63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Desirable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Pr="00000000" w:rsidR="00000000" w:rsidDel="00000000" w:rsidP="00000000" w:rsidRDefault="00000000" w14:paraId="00000064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Assess by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5D98F02F" wp14:textId="77777777">
        <w:tc>
          <w:tcPr>
            <w:gridSpan w:val="4"/>
            <w:vAlign w:val="top"/>
          </w:tcPr>
          <w:p w:rsidRPr="00000000" w:rsidR="00000000" w:rsidDel="00000000" w:rsidP="00000000" w:rsidRDefault="00000000" w14:paraId="00000066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Qualifications and Knowledge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1EF03A6B" wp14:textId="77777777">
        <w:tc>
          <w:tcPr>
            <w:vAlign w:val="top"/>
          </w:tcPr>
          <w:p w:rsidRPr="00000000" w:rsidR="00000000" w:rsidDel="00000000" w:rsidP="00000000" w:rsidRDefault="00000000" w14:paraId="0000006A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A good general education demonstrating numeracy and literacy.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6B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NVQ Level 2 or equivalent in a business related discipline.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Pr="00000000" w:rsidR="00000000" w:rsidDel="00000000" w:rsidP="00000000" w:rsidRDefault="00000000" w14:paraId="0000006C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NVQ Level 3 or equivalent in a business related discipline.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6D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A knowledge and understanding of the directorate’s services.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6F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718EE1A2" wp14:textId="77777777">
        <w:tc>
          <w:tcPr>
            <w:gridSpan w:val="4"/>
            <w:vAlign w:val="top"/>
          </w:tcPr>
          <w:p w:rsidRPr="00000000" w:rsidR="00000000" w:rsidDel="00000000" w:rsidP="00000000" w:rsidRDefault="00000000" w14:paraId="00000070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Experience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5CE8F582" wp14:textId="77777777">
        <w:tc>
          <w:tcPr>
            <w:vAlign w:val="top"/>
          </w:tcPr>
          <w:p w:rsidRPr="00000000" w:rsidR="00000000" w:rsidDel="00000000" w:rsidP="00000000" w:rsidRDefault="00000000" w14:paraId="00000074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Considerable experience in a similar role covering a broad range of support tasks and procedures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75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Experience in using office applications on a personal computer.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Pr="00000000" w:rsidR="00000000" w:rsidDel="00000000" w:rsidP="00000000" w:rsidRDefault="00000000" w14:paraId="00000076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Experience of the directorate’ services.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77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Previous experience of supervising others.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78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Experience using Microsoft Office.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7A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79BD73D9" wp14:textId="77777777">
        <w:tc>
          <w:tcPr>
            <w:gridSpan w:val="4"/>
            <w:vAlign w:val="top"/>
          </w:tcPr>
          <w:p w:rsidRPr="00000000" w:rsidR="00000000" w:rsidDel="00000000" w:rsidP="00000000" w:rsidRDefault="00000000" w14:paraId="0000007B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Skills and competencies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0588AA4E" wp14:textId="77777777">
        <w:tc>
          <w:tcPr>
            <w:vAlign w:val="top"/>
          </w:tcPr>
          <w:p w:rsidRPr="00000000" w:rsidR="00000000" w:rsidDel="00000000" w:rsidP="00000000" w:rsidRDefault="00000000" w14:paraId="0000007F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Writes clearly, succinctly and correctly.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80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Able to quickly and accurately manipulate numerical data using all arithmetic functions.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81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Ability to organise self and work without constant supervision.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82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Skilled in using office applications on a personal computer. 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83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Able to apply technology in new work-related situations.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84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color w:val="00000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Able to follow instructions and procedures without constant supervision.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85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color w:val="00000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color w:val="000000"/>
                <w:vertAlign w:val="baseline"/>
                <w:rtl w:val="0"/>
              </w:rPr>
              <w:t xml:space="preserve">Ability to form appropriate relationships quickly.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86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Works in a systematic and orderly manner.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87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Knowledge of a broad range of work related tasks and procedures together with the operation of associated tools and equipment.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Pr="00000000" w:rsidR="00000000" w:rsidDel="00000000" w:rsidP="00000000" w:rsidRDefault="00000000" w14:paraId="00000088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Advanced skills in Microsoft Office.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89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8B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1AC56D3A" wp14:textId="77777777">
        <w:tc>
          <w:tcPr>
            <w:gridSpan w:val="4"/>
            <w:vAlign w:val="top"/>
          </w:tcPr>
          <w:p w:rsidRPr="00000000" w:rsidR="00000000" w:rsidDel="00000000" w:rsidP="00000000" w:rsidRDefault="00000000" w14:paraId="0000008C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Physical, mental, emotional and environmental demands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3C2BF5DB" wp14:textId="77777777">
        <w:tc>
          <w:tcPr>
            <w:vAlign w:val="top"/>
          </w:tcPr>
          <w:p w:rsidRPr="00000000" w:rsidR="00000000" w:rsidDel="00000000" w:rsidP="00000000" w:rsidRDefault="00000000" w14:paraId="00000090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40" w:after="40" w:lineRule="auto"/>
              <w:rPr>
                <w:rFonts w:ascii="Arial" w:hAnsi="Arial" w:eastAsia="Arial" w:cs="Arial"/>
                <w:b w:val="0"/>
                <w:color w:val="00000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color w:val="000000"/>
                <w:vertAlign w:val="baseline"/>
                <w:rtl w:val="0"/>
              </w:rPr>
              <w:t xml:space="preserve">Usually works in a seated position.  Some standing, walking, stretching or lifting.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91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40" w:after="40" w:lineRule="auto"/>
              <w:rPr>
                <w:rFonts w:ascii="Arial" w:hAnsi="Arial" w:eastAsia="Arial" w:cs="Arial"/>
                <w:b w:val="0"/>
                <w:color w:val="00000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color w:val="000000"/>
                <w:vertAlign w:val="baseline"/>
                <w:rtl w:val="0"/>
              </w:rPr>
              <w:t xml:space="preserve">Regular periods of concentrated mental attention with some pressure from deadlines, interruptions and conflicting demands.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92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40" w:after="40" w:lineRule="auto"/>
              <w:rPr>
                <w:rFonts w:ascii="Arial" w:hAnsi="Arial" w:eastAsia="Arial" w:cs="Arial"/>
                <w:b w:val="0"/>
                <w:color w:val="00000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color w:val="000000"/>
                <w:vertAlign w:val="baseline"/>
                <w:rtl w:val="0"/>
              </w:rPr>
              <w:t xml:space="preserve">Contact with the public may result in some emotional demands.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93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Minimal exposure to disagreeable, unpleasant or hazardous conditions.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Pr="00000000" w:rsidR="00000000" w:rsidDel="00000000" w:rsidP="00000000" w:rsidRDefault="00000000" w14:paraId="00000094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96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16A0FA86" wp14:textId="77777777">
        <w:tc>
          <w:tcPr>
            <w:gridSpan w:val="4"/>
            <w:vAlign w:val="top"/>
          </w:tcPr>
          <w:p w:rsidRPr="00000000" w:rsidR="00000000" w:rsidDel="00000000" w:rsidP="00000000" w:rsidRDefault="00000000" w14:paraId="00000097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Motivation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059BB508" wp14:textId="77777777">
        <w:tc>
          <w:tcPr>
            <w:vAlign w:val="top"/>
          </w:tcPr>
          <w:p w:rsidRPr="00000000" w:rsidR="00000000" w:rsidDel="00000000" w:rsidP="00000000" w:rsidRDefault="00000000" w14:paraId="0000009B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A commitment to providing a quality administrative support service.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9C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color w:val="00000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color w:val="000000"/>
                <w:vertAlign w:val="baseline"/>
                <w:rtl w:val="0"/>
              </w:rPr>
              <w:t xml:space="preserve">Reliable and keeps good time.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9D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color w:val="00000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color w:val="000000"/>
                <w:vertAlign w:val="baseline"/>
                <w:rtl w:val="0"/>
              </w:rPr>
              <w:t xml:space="preserve">Demonstrates integrity and upholds values and principles.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9E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Promotes equal opportunities and diversity in all aspects of work.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9F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color w:val="00000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color w:val="000000"/>
                <w:vertAlign w:val="baseline"/>
                <w:rtl w:val="0"/>
              </w:rPr>
              <w:t xml:space="preserve">Appropriately follows instructions to achieve set objectives.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A0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color w:val="00000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color w:val="000000"/>
                <w:vertAlign w:val="baseline"/>
                <w:rtl w:val="0"/>
              </w:rPr>
              <w:t xml:space="preserve">Works collaboratively to achieve team spirit.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A1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color w:val="000000"/>
                <w:vertAlign w:val="baseline"/>
                <w:rtl w:val="0"/>
              </w:rPr>
              <w:t xml:space="preserve">Adapts to change by adopting a flexible and cooperative attitude.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Pr="00000000" w:rsidR="00000000" w:rsidDel="00000000" w:rsidP="00000000" w:rsidRDefault="00000000" w14:paraId="000000A2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A4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67AC7CDD" wp14:textId="77777777">
        <w:tc>
          <w:tcPr>
            <w:gridSpan w:val="4"/>
            <w:vAlign w:val="top"/>
          </w:tcPr>
          <w:p w:rsidRPr="00000000" w:rsidR="00000000" w:rsidDel="00000000" w:rsidP="00000000" w:rsidRDefault="00000000" w14:paraId="000000A5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b w:val="1"/>
                <w:vertAlign w:val="baseline"/>
                <w:rtl w:val="0"/>
              </w:rPr>
              <w:t xml:space="preserve">Other</w:t>
            </w: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29D6B04F" wp14:textId="77777777">
        <w:tc>
          <w:tcPr>
            <w:vAlign w:val="top"/>
          </w:tcPr>
          <w:p w:rsidRPr="00000000" w:rsidR="00000000" w:rsidDel="00000000" w:rsidP="00000000" w:rsidRDefault="00000000" w14:paraId="000000A9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vertAlign w:val="baseline"/>
                <w:rtl w:val="0"/>
              </w:rPr>
              <w:t xml:space="preserve"> 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Pr="00000000" w:rsidR="00000000" w:rsidDel="00000000" w:rsidP="00000000" w:rsidRDefault="00000000" w14:paraId="000000AA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vAlign w:val="top"/>
          </w:tcPr>
          <w:p w:rsidRPr="00000000" w:rsidR="00000000" w:rsidDel="00000000" w:rsidP="00000000" w:rsidRDefault="00000000" w14:paraId="000000AC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rFonts w:ascii="Arial" w:hAnsi="Arial" w:eastAsia="Arial" w:cs="Arial"/>
                <w:b w:val="0"/>
                <w:sz w:val="22"/>
                <w:szCs w:val="22"/>
                <w:vertAlign w:val="baseline"/>
              </w:rPr>
            </w:pPr>
            <w:r w:rsidRPr="00000000" w:rsidDel="00000000" w:rsidR="00000000">
              <w:rPr>
                <w:rtl w:val="0"/>
              </w:rPr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AD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rPr>
          <w:rFonts w:ascii="Arial" w:hAnsi="Arial" w:eastAsia="Arial" w:cs="Arial"/>
          <w:b w:val="0"/>
          <w:sz w:val="20"/>
          <w:szCs w:val="20"/>
          <w:vertAlign w:val="baseline"/>
        </w:rPr>
      </w:pPr>
      <w:r w:rsidRPr="00000000" w:rsidDel="00000000" w:rsidR="00000000">
        <w:rPr>
          <w:sz w:val="20"/>
          <w:szCs w:val="20"/>
          <w:vertAlign w:val="baseline"/>
          <w:rtl w:val="0"/>
        </w:rPr>
        <w:t xml:space="preserve">Key to assessment methods; (a) application form, (i) interview, (r) references, (t) ability tests (q) personality questionnaire (g) assessed group work, (p) presentation, (o) others e.g. case studies/visits</w:t>
      </w:r>
      <w:r w:rsidRPr="00000000" w:rsidDel="00000000" w:rsidR="00000000">
        <w:rPr>
          <w:rtl w:val="0"/>
        </w:rPr>
      </w:r>
    </w:p>
    <w:sectPr>
      <w:pgSz w:w="16838" w:h="11906" w:orient="portrait"/>
      <w:pgMar w:top="567" w:right="567" w:bottom="567" w:left="567" w:header="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displayBackgroundShape w:val="1"/>
  <w:trackRevisions w:val="false"/>
  <w:defaultTabStop w:val="720"/>
  <w:compat>
    <w:compatSetting w:val="15" w:name="compatibilityMode" w:uri="http://schemas.microsoft.com/office/word"/>
  </w:compat>
  <w:rsids>
    <w:rsidRoot w:val="03F186DF"/>
    <w:rsid w:val="00000000"/>
    <w:rsid w:val="00504746"/>
    <w:rsid w:val="03F186DF"/>
    <w:rsid w:val="6F02035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E43A4F"/>
  <w15:docId w15:val="{CB02F1AE-216C-4A1C-ADA2-D4174D40D9F9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2057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97" ma:contentTypeDescription="Create a new document." ma:contentTypeScope="" ma:versionID="cc349541bea5658c4b5b1f9dd1384084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93a0af7eb584d2850e2fb08de2386dfa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36636ed7-1611-4662-9a39-39a8bead8845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a73c4f44-59d3-4782-ad57-7cd8d77cc50e">QWEZD2MZKR4M-600158671-149079</_dlc_DocId>
    <_dlc_DocIdUrl xmlns="a73c4f44-59d3-4782-ad57-7cd8d77cc50e">
      <Url>https://northumberland365.sharepoint.com/sites/HR-HR/_layouts/15/DocIdRedir.aspx?ID=QWEZD2MZKR4M-600158671-149079</Url>
      <Description>QWEZD2MZKR4M-600158671-149079</Description>
    </_dlc_DocIdUrl>
    <SharedWithUsers xmlns="a73c4f44-59d3-4782-ad57-7cd8d77cc50e">
      <UserInfo>
        <DisplayName>CCalder</DisplayName>
        <AccountId>9699</AccountId>
        <AccountType/>
      </UserInfo>
      <UserInfo>
        <DisplayName>temporarystaffing</DisplayName>
        <AccountId>2998</AccountId>
        <AccountType/>
      </UserInfo>
    </SharedWithUsers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DFBB4C-9CD4-4E9B-9AA7-A23775F89E6B}"/>
</file>

<file path=customXml/itemProps2.xml><?xml version="1.0" encoding="utf-8"?>
<ds:datastoreItem xmlns:ds="http://schemas.openxmlformats.org/officeDocument/2006/customXml" ds:itemID="{6DEC0DC8-B9BA-4795-98EC-D72923DF755C}"/>
</file>

<file path=customXml/itemProps3.xml><?xml version="1.0" encoding="utf-8"?>
<ds:datastoreItem xmlns:ds="http://schemas.openxmlformats.org/officeDocument/2006/customXml" ds:itemID="{E4A87548-3E86-4C79-B3F0-17F1224FDE45}"/>
</file>

<file path=customXml/itemProps4.xml><?xml version="1.0" encoding="utf-8"?>
<ds:datastoreItem xmlns:ds="http://schemas.openxmlformats.org/officeDocument/2006/customXml" ds:itemID="{8EED36EB-96DC-4B53-855C-2BABB1F5E3C1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1781 Administrative Assistant 3.doc</dc:title>
  <cp:lastModifiedBy>Jen Charlton</cp:lastModifiedBy>
  <dcterms:modified xsi:type="dcterms:W3CDTF">2023-04-19T07:40:53Z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Order">
    <vt:r8>100</vt:r8>
  </property>
  <property fmtid="{D5CDD505-2E9C-101B-9397-08002B2CF9AE}" pid="4" name="_dlc_DocIdItemGuid">
    <vt:lpwstr>def0c962-4e9a-4634-83da-439ab397a71a</vt:lpwstr>
  </property>
  <property fmtid="{D5CDD505-2E9C-101B-9397-08002B2CF9AE}" pid="5" name="MediaServiceImageTags">
    <vt:lpwstr/>
  </property>
</Properties>
</file>