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p14="http://schemas.microsoft.com/office/word/2010/wordml" w:rsidR="009A01A9" w:rsidRDefault="00056296" w14:paraId="672A6659" wp14:textId="77777777">
      <w:pPr>
        <w:pBdr>
          <w:top w:val="nil"/>
          <w:left w:val="nil"/>
          <w:bottom w:val="nil"/>
          <w:right w:val="nil"/>
          <w:between w:val="nil"/>
        </w:pBdr>
        <w:tabs>
          <w:tab w:val="center" w:pos="7700"/>
          <w:tab w:val="right" w:pos="14040"/>
          <w:tab w:val="right" w:pos="15400"/>
        </w:tabs>
        <w:ind w:right="98"/>
      </w:pPr>
      <w:r>
        <w:tab/>
      </w:r>
    </w:p>
    <w:p xmlns:wp14="http://schemas.microsoft.com/office/word/2010/wordml" w:rsidR="009A01A9" w:rsidRDefault="00056296" w14:paraId="6578774B" wp14:textId="77777777">
      <w:pPr>
        <w:pBdr>
          <w:top w:val="nil"/>
          <w:left w:val="nil"/>
          <w:bottom w:val="nil"/>
          <w:right w:val="nil"/>
          <w:between w:val="nil"/>
        </w:pBdr>
        <w:tabs>
          <w:tab w:val="center" w:pos="7700"/>
          <w:tab w:val="right" w:pos="14040"/>
          <w:tab w:val="right" w:pos="15400"/>
        </w:tabs>
        <w:ind w:right="98"/>
        <w:jc w:val="center"/>
      </w:pPr>
      <w:r>
        <w:t>Northumberland County Council</w:t>
      </w:r>
    </w:p>
    <w:p xmlns:wp14="http://schemas.microsoft.com/office/word/2010/wordml" w:rsidR="009A01A9" w:rsidRDefault="00056296" w14:paraId="0FF2D34C" wp14:textId="77777777">
      <w:pPr>
        <w:pBdr>
          <w:top w:val="nil"/>
          <w:left w:val="nil"/>
          <w:bottom w:val="nil"/>
          <w:right w:val="nil"/>
          <w:between w:val="nil"/>
        </w:pBdr>
        <w:tabs>
          <w:tab w:val="center" w:pos="7700"/>
          <w:tab w:val="right" w:pos="14040"/>
          <w:tab w:val="right" w:pos="15400"/>
        </w:tabs>
        <w:ind w:right="98"/>
        <w:jc w:val="center"/>
        <w:rPr>
          <w:b/>
        </w:rPr>
      </w:pPr>
      <w:r>
        <w:rPr>
          <w:b/>
        </w:rPr>
        <w:t>JOB DESCRIPTION</w:t>
      </w:r>
    </w:p>
    <w:p xmlns:wp14="http://schemas.microsoft.com/office/word/2010/wordml" w:rsidR="009A01A9" w:rsidRDefault="009A01A9" w14:paraId="0A37501D" wp14:textId="77777777">
      <w:pPr>
        <w:pBdr>
          <w:top w:val="nil"/>
          <w:left w:val="nil"/>
          <w:bottom w:val="nil"/>
          <w:right w:val="nil"/>
          <w:between w:val="nil"/>
        </w:pBdr>
        <w:rPr>
          <w:b/>
        </w:rPr>
      </w:pPr>
    </w:p>
    <w:tbl>
      <w:tblPr>
        <w:tblStyle w:val="a"/>
        <w:tblW w:w="15593"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17"/>
        <w:gridCol w:w="2044"/>
        <w:gridCol w:w="3392"/>
        <w:gridCol w:w="2757"/>
        <w:gridCol w:w="2383"/>
      </w:tblGrid>
      <w:tr xmlns:wp14="http://schemas.microsoft.com/office/word/2010/wordml" w:rsidR="009A01A9" w:rsidTr="2724822A" w14:paraId="3B64D422" wp14:textId="77777777">
        <w:trPr>
          <w:trHeight w:val="260"/>
        </w:trPr>
        <w:tc>
          <w:tcPr>
            <w:tcW w:w="7061" w:type="dxa"/>
            <w:gridSpan w:val="2"/>
            <w:tcBorders>
              <w:top w:val="single" w:color="000000" w:themeColor="text1" w:sz="4" w:space="0"/>
              <w:right w:val="single" w:color="000000" w:themeColor="text1" w:sz="4" w:space="0"/>
            </w:tcBorders>
            <w:tcMar/>
          </w:tcPr>
          <w:p w:rsidR="009A01A9" w:rsidRDefault="00056296" w14:paraId="2D28DEF5" wp14:textId="77777777">
            <w:pPr>
              <w:pBdr>
                <w:top w:val="nil"/>
                <w:left w:val="nil"/>
                <w:bottom w:val="nil"/>
                <w:right w:val="nil"/>
                <w:between w:val="nil"/>
              </w:pBdr>
              <w:rPr>
                <w:b/>
              </w:rPr>
            </w:pPr>
            <w:r>
              <w:rPr>
                <w:b/>
              </w:rPr>
              <w:t xml:space="preserve">Post Title:             </w:t>
            </w:r>
            <w:r>
              <w:t>EHO/EPO/TO</w:t>
            </w:r>
          </w:p>
        </w:tc>
        <w:tc>
          <w:tcPr>
            <w:tcW w:w="6149" w:type="dxa"/>
            <w:gridSpan w:val="2"/>
            <w:tcBorders>
              <w:top w:val="single" w:color="000000" w:themeColor="text1" w:sz="4" w:space="0"/>
              <w:left w:val="single" w:color="000000" w:themeColor="text1" w:sz="4" w:space="0"/>
              <w:right w:val="single" w:color="000000" w:themeColor="text1" w:sz="4" w:space="0"/>
            </w:tcBorders>
            <w:tcMar/>
          </w:tcPr>
          <w:p w:rsidR="009A01A9" w:rsidRDefault="00056296" w14:paraId="75BCC901" wp14:textId="77777777">
            <w:pPr>
              <w:pBdr>
                <w:top w:val="nil"/>
                <w:left w:val="nil"/>
                <w:bottom w:val="nil"/>
                <w:right w:val="nil"/>
                <w:between w:val="nil"/>
              </w:pBdr>
            </w:pPr>
            <w:r>
              <w:rPr>
                <w:b/>
              </w:rPr>
              <w:t xml:space="preserve">Director/Service/Sector </w:t>
            </w:r>
            <w:r>
              <w:t>Development &amp; Regulatory Services -</w:t>
            </w:r>
          </w:p>
          <w:p w:rsidR="009A01A9" w:rsidRDefault="00056296" w14:paraId="3EF2CBD4" wp14:textId="77777777">
            <w:pPr>
              <w:pBdr>
                <w:top w:val="nil"/>
                <w:left w:val="nil"/>
                <w:bottom w:val="nil"/>
                <w:right w:val="nil"/>
                <w:between w:val="nil"/>
              </w:pBdr>
              <w:rPr>
                <w:b/>
              </w:rPr>
            </w:pPr>
            <w:r>
              <w:t>Public Protection / Environmental Health / Public Safety</w:t>
            </w:r>
          </w:p>
        </w:tc>
        <w:tc>
          <w:tcPr>
            <w:tcW w:w="2383" w:type="dxa"/>
            <w:tcBorders>
              <w:top w:val="single" w:color="000000" w:themeColor="text1" w:sz="4" w:space="0"/>
              <w:left w:val="single" w:color="000000" w:themeColor="text1" w:sz="4" w:space="0"/>
              <w:right w:val="single" w:color="000000" w:themeColor="text1" w:sz="4" w:space="0"/>
            </w:tcBorders>
            <w:tcMar/>
          </w:tcPr>
          <w:p w:rsidR="009A01A9" w:rsidRDefault="00056296" w14:paraId="5C318FD1" wp14:textId="77777777">
            <w:pPr>
              <w:pBdr>
                <w:top w:val="nil"/>
                <w:left w:val="nil"/>
                <w:bottom w:val="nil"/>
                <w:right w:val="nil"/>
                <w:between w:val="nil"/>
              </w:pBdr>
              <w:rPr>
                <w:b/>
              </w:rPr>
            </w:pPr>
            <w:r>
              <w:rPr>
                <w:b/>
              </w:rPr>
              <w:t>Office Use</w:t>
            </w:r>
          </w:p>
        </w:tc>
      </w:tr>
      <w:tr xmlns:wp14="http://schemas.microsoft.com/office/word/2010/wordml" w:rsidR="009A01A9" w:rsidTr="2724822A" w14:paraId="7EF54A98" wp14:textId="77777777">
        <w:trPr>
          <w:trHeight w:val="380"/>
        </w:trPr>
        <w:tc>
          <w:tcPr>
            <w:tcW w:w="7061" w:type="dxa"/>
            <w:gridSpan w:val="2"/>
            <w:tcBorders>
              <w:right w:val="single" w:color="000000" w:themeColor="text1" w:sz="4" w:space="0"/>
            </w:tcBorders>
            <w:tcMar/>
          </w:tcPr>
          <w:p w:rsidR="009A01A9" w:rsidRDefault="00056296" w14:paraId="11E945A5" wp14:textId="77777777">
            <w:pPr>
              <w:pBdr>
                <w:top w:val="nil"/>
                <w:left w:val="nil"/>
                <w:bottom w:val="nil"/>
                <w:right w:val="nil"/>
                <w:between w:val="nil"/>
              </w:pBdr>
              <w:rPr>
                <w:b/>
              </w:rPr>
            </w:pPr>
            <w:r>
              <w:rPr>
                <w:b/>
              </w:rPr>
              <w:t>Band:</w:t>
            </w:r>
            <w:r>
              <w:t xml:space="preserve">                    7</w:t>
            </w:r>
          </w:p>
        </w:tc>
        <w:tc>
          <w:tcPr>
            <w:tcW w:w="6149" w:type="dxa"/>
            <w:gridSpan w:val="2"/>
            <w:tcBorders>
              <w:left w:val="single" w:color="000000" w:themeColor="text1" w:sz="4" w:space="0"/>
              <w:right w:val="single" w:color="000000" w:themeColor="text1" w:sz="4" w:space="0"/>
            </w:tcBorders>
            <w:tcMar/>
          </w:tcPr>
          <w:p w:rsidR="009A01A9" w:rsidRDefault="00056296" w14:paraId="13D51600" wp14:textId="77777777">
            <w:pPr>
              <w:pBdr>
                <w:top w:val="nil"/>
                <w:left w:val="nil"/>
                <w:bottom w:val="nil"/>
                <w:right w:val="nil"/>
                <w:between w:val="nil"/>
              </w:pBdr>
              <w:rPr>
                <w:b/>
              </w:rPr>
            </w:pPr>
            <w:r>
              <w:rPr>
                <w:b/>
              </w:rPr>
              <w:t xml:space="preserve">Workplace: </w:t>
            </w:r>
            <w:r>
              <w:t>Area or Centre Office</w:t>
            </w:r>
          </w:p>
        </w:tc>
        <w:tc>
          <w:tcPr>
            <w:tcW w:w="2383" w:type="dxa"/>
            <w:vMerge w:val="restart"/>
            <w:tcBorders>
              <w:left w:val="single" w:color="000000" w:themeColor="text1" w:sz="4" w:space="0"/>
              <w:right w:val="single" w:color="000000" w:themeColor="text1" w:sz="4" w:space="0"/>
            </w:tcBorders>
            <w:tcMar/>
          </w:tcPr>
          <w:p w:rsidR="009A01A9" w:rsidRDefault="00056296" w14:paraId="3538D14A" wp14:textId="77777777">
            <w:pPr>
              <w:pBdr>
                <w:top w:val="nil"/>
                <w:left w:val="nil"/>
                <w:bottom w:val="nil"/>
                <w:right w:val="nil"/>
                <w:between w:val="nil"/>
              </w:pBdr>
            </w:pPr>
            <w:r>
              <w:rPr>
                <w:b/>
              </w:rPr>
              <w:t>JE ref:</w:t>
            </w:r>
            <w:r>
              <w:t xml:space="preserve"> 348</w:t>
            </w:r>
          </w:p>
          <w:p w:rsidR="009A01A9" w:rsidRDefault="00056296" w14:paraId="4173184D" wp14:textId="77777777">
            <w:pPr>
              <w:pBdr>
                <w:top w:val="nil"/>
                <w:left w:val="nil"/>
                <w:bottom w:val="nil"/>
                <w:right w:val="nil"/>
                <w:between w:val="nil"/>
              </w:pBdr>
              <w:rPr>
                <w:b/>
              </w:rPr>
            </w:pPr>
            <w:r>
              <w:rPr>
                <w:b/>
              </w:rPr>
              <w:t>HRMS ref:</w:t>
            </w:r>
          </w:p>
        </w:tc>
      </w:tr>
      <w:tr xmlns:wp14="http://schemas.microsoft.com/office/word/2010/wordml" w:rsidR="009A01A9" w:rsidTr="2724822A" w14:paraId="78D28DEA" wp14:textId="77777777">
        <w:trPr>
          <w:trHeight w:val="380"/>
        </w:trPr>
        <w:tc>
          <w:tcPr>
            <w:tcW w:w="7061" w:type="dxa"/>
            <w:gridSpan w:val="2"/>
            <w:tcBorders>
              <w:bottom w:val="single" w:color="000000" w:themeColor="text1" w:sz="4" w:space="0"/>
              <w:right w:val="single" w:color="000000" w:themeColor="text1" w:sz="4" w:space="0"/>
            </w:tcBorders>
            <w:tcMar/>
          </w:tcPr>
          <w:p w:rsidR="009A01A9" w:rsidRDefault="00056296" w14:paraId="543D3372" wp14:textId="77777777">
            <w:pPr>
              <w:pBdr>
                <w:top w:val="nil"/>
                <w:left w:val="nil"/>
                <w:bottom w:val="nil"/>
                <w:right w:val="nil"/>
                <w:between w:val="nil"/>
              </w:pBdr>
              <w:rPr>
                <w:b/>
              </w:rPr>
            </w:pPr>
            <w:r>
              <w:rPr>
                <w:b/>
              </w:rPr>
              <w:t xml:space="preserve">Responsible to:   </w:t>
            </w:r>
            <w:r>
              <w:t>Area or Team Leader</w:t>
            </w:r>
          </w:p>
        </w:tc>
        <w:tc>
          <w:tcPr>
            <w:tcW w:w="3392" w:type="dxa"/>
            <w:tcBorders>
              <w:left w:val="single" w:color="000000" w:themeColor="text1" w:sz="4" w:space="0"/>
              <w:bottom w:val="single" w:color="000000" w:themeColor="text1" w:sz="4" w:space="0"/>
              <w:right w:val="single" w:color="000000" w:themeColor="text1" w:sz="4" w:space="0"/>
            </w:tcBorders>
            <w:tcMar/>
          </w:tcPr>
          <w:p w:rsidR="009A01A9" w:rsidRDefault="00056296" w14:paraId="69C66666" wp14:textId="77777777">
            <w:pPr>
              <w:pBdr>
                <w:top w:val="nil"/>
                <w:left w:val="nil"/>
                <w:bottom w:val="nil"/>
                <w:right w:val="nil"/>
                <w:between w:val="nil"/>
              </w:pBdr>
              <w:rPr>
                <w:b/>
              </w:rPr>
            </w:pPr>
            <w:r>
              <w:rPr>
                <w:b/>
              </w:rPr>
              <w:t xml:space="preserve">Date: </w:t>
            </w:r>
            <w:r>
              <w:t>February 2009</w:t>
            </w:r>
          </w:p>
        </w:tc>
        <w:tc>
          <w:tcPr>
            <w:tcW w:w="2757" w:type="dxa"/>
            <w:tcBorders>
              <w:left w:val="single" w:color="000000" w:themeColor="text1" w:sz="4" w:space="0"/>
              <w:bottom w:val="single" w:color="000000" w:themeColor="text1" w:sz="4" w:space="0"/>
              <w:right w:val="single" w:color="000000" w:themeColor="text1" w:sz="4" w:space="0"/>
            </w:tcBorders>
            <w:tcMar/>
          </w:tcPr>
          <w:p w:rsidR="009A01A9" w:rsidRDefault="00056296" w14:paraId="763F22DB" wp14:textId="77777777">
            <w:pPr>
              <w:pBdr>
                <w:top w:val="nil"/>
                <w:left w:val="nil"/>
                <w:bottom w:val="nil"/>
                <w:right w:val="nil"/>
                <w:between w:val="nil"/>
              </w:pBdr>
              <w:rPr>
                <w:b/>
              </w:rPr>
            </w:pPr>
            <w:r>
              <w:rPr>
                <w:b/>
              </w:rPr>
              <w:t>Manager Level:</w:t>
            </w:r>
          </w:p>
        </w:tc>
        <w:tc>
          <w:tcPr>
            <w:tcW w:w="2383" w:type="dxa"/>
            <w:vMerge/>
            <w:tcBorders/>
            <w:tcMar/>
          </w:tcPr>
          <w:p w:rsidR="009A01A9" w:rsidRDefault="009A01A9" w14:paraId="5DAB6C7B" wp14:textId="77777777">
            <w:pPr>
              <w:pBdr>
                <w:top w:val="nil"/>
                <w:left w:val="nil"/>
                <w:bottom w:val="nil"/>
                <w:right w:val="nil"/>
                <w:between w:val="nil"/>
              </w:pBdr>
            </w:pPr>
          </w:p>
        </w:tc>
      </w:tr>
      <w:tr xmlns:wp14="http://schemas.microsoft.com/office/word/2010/wordml" w:rsidR="009A01A9" w:rsidTr="2724822A" w14:paraId="7B6D852A" wp14:textId="77777777">
        <w:tc>
          <w:tcPr>
            <w:tcW w:w="15593" w:type="dxa"/>
            <w:gridSpan w:val="5"/>
            <w:tcBorders>
              <w:bottom w:val="single" w:color="000000" w:themeColor="text1" w:sz="4" w:space="0"/>
            </w:tcBorders>
            <w:tcMar/>
          </w:tcPr>
          <w:p w:rsidR="009A01A9" w:rsidP="2724822A" w:rsidRDefault="00056296" w14:paraId="6BB106FC" wp14:textId="77777777">
            <w:pPr>
              <w:pBdr>
                <w:top w:val="nil" w:color="000000" w:sz="0" w:space="0"/>
                <w:left w:val="nil" w:color="000000" w:sz="0" w:space="0"/>
                <w:bottom w:val="nil" w:color="000000" w:sz="0" w:space="0"/>
                <w:right w:val="nil" w:color="000000" w:sz="0" w:space="0"/>
                <w:between w:val="nil" w:color="000000" w:sz="0" w:space="0"/>
              </w:pBdr>
              <w:tabs>
                <w:tab w:val="left" w:pos="1311"/>
                <w:tab w:val="left" w:pos="10350"/>
              </w:tabs>
              <w:spacing w:line="276" w:lineRule="auto"/>
              <w:ind w:left="1311" w:hanging="1311"/>
              <w:rPr>
                <w:sz w:val="22"/>
                <w:szCs w:val="22"/>
                <w:lang w:val="en-US"/>
              </w:rPr>
            </w:pPr>
            <w:r w:rsidRPr="2724822A" w:rsidR="00056296">
              <w:rPr>
                <w:b w:val="1"/>
                <w:bCs w:val="1"/>
                <w:lang w:val="en-US"/>
              </w:rPr>
              <w:t>Job Purpose</w:t>
            </w:r>
            <w:r w:rsidRPr="2724822A" w:rsidR="00056296">
              <w:rPr>
                <w:b w:val="1"/>
                <w:bCs w:val="1"/>
                <w:lang w:val="en-US"/>
              </w:rPr>
              <w:t xml:space="preserve">:  </w:t>
            </w:r>
            <w:r w:rsidRPr="2724822A" w:rsidR="00056296">
              <w:rPr>
                <w:lang w:val="en-US"/>
              </w:rPr>
              <w:t>To</w:t>
            </w:r>
            <w:r w:rsidRPr="2724822A" w:rsidR="00056296">
              <w:rPr>
                <w:lang w:val="en-US"/>
              </w:rPr>
              <w:t xml:space="preserve"> </w:t>
            </w:r>
            <w:r w:rsidRPr="2724822A" w:rsidR="00056296">
              <w:rPr>
                <w:lang w:val="en-US"/>
              </w:rPr>
              <w:t>operate</w:t>
            </w:r>
            <w:r w:rsidRPr="2724822A" w:rsidR="00056296">
              <w:rPr>
                <w:lang w:val="en-US"/>
              </w:rPr>
              <w:t xml:space="preserve"> </w:t>
            </w:r>
            <w:r w:rsidRPr="2724822A" w:rsidR="00056296">
              <w:rPr>
                <w:lang w:val="en-US"/>
              </w:rPr>
              <w:t>over</w:t>
            </w:r>
            <w:r w:rsidRPr="2724822A" w:rsidR="00056296">
              <w:rPr>
                <w:lang w:val="en-US"/>
              </w:rPr>
              <w:t xml:space="preserve"> a specific technical area of work activities and deal with the requests for service arising in that field. To be responsible for the </w:t>
            </w:r>
            <w:r w:rsidRPr="2724822A" w:rsidR="00056296">
              <w:rPr>
                <w:lang w:val="en-US"/>
              </w:rPr>
              <w:t>day to day</w:t>
            </w:r>
            <w:r w:rsidRPr="2724822A" w:rsidR="00056296">
              <w:rPr>
                <w:lang w:val="en-US"/>
              </w:rPr>
              <w:t xml:space="preserve"> work activities of that section and ensure necessary actions are taken to achieve the objectives of the area team and service.</w:t>
            </w:r>
            <w:r w:rsidRPr="2724822A" w:rsidR="00056296">
              <w:rPr>
                <w:sz w:val="22"/>
                <w:szCs w:val="22"/>
                <w:lang w:val="en-US"/>
              </w:rPr>
              <w:t xml:space="preserve"> </w:t>
            </w:r>
          </w:p>
        </w:tc>
      </w:tr>
      <w:tr xmlns:wp14="http://schemas.microsoft.com/office/word/2010/wordml" w:rsidR="009A01A9" w:rsidTr="2724822A" w14:paraId="2702F249" wp14:textId="77777777">
        <w:trPr>
          <w:trHeight w:val="300"/>
        </w:trPr>
        <w:tc>
          <w:tcPr>
            <w:tcW w:w="5017" w:type="dxa"/>
            <w:tcBorders>
              <w:top w:val="single" w:color="000000" w:themeColor="text1" w:sz="4" w:space="0"/>
              <w:bottom w:val="single" w:color="000000" w:themeColor="text1" w:sz="4" w:space="0"/>
              <w:right w:val="nil"/>
            </w:tcBorders>
            <w:tcMar/>
          </w:tcPr>
          <w:p w:rsidR="009A01A9" w:rsidRDefault="00056296" w14:paraId="1494E2EA" wp14:textId="77777777">
            <w:pPr>
              <w:pBdr>
                <w:top w:val="nil"/>
                <w:left w:val="nil"/>
                <w:bottom w:val="nil"/>
                <w:right w:val="nil"/>
                <w:between w:val="nil"/>
              </w:pBdr>
              <w:spacing w:line="276" w:lineRule="auto"/>
              <w:rPr>
                <w:b/>
              </w:rPr>
            </w:pPr>
            <w:r>
              <w:rPr>
                <w:b/>
              </w:rPr>
              <w:t>Resources</w:t>
            </w:r>
          </w:p>
        </w:tc>
        <w:tc>
          <w:tcPr>
            <w:tcW w:w="2044" w:type="dxa"/>
            <w:tcBorders>
              <w:top w:val="single" w:color="000000" w:themeColor="text1" w:sz="4" w:space="0"/>
              <w:left w:val="nil"/>
              <w:bottom w:val="single" w:color="000000" w:themeColor="text1" w:sz="4" w:space="0"/>
              <w:right w:val="single" w:color="000000" w:themeColor="text1" w:sz="4" w:space="0"/>
            </w:tcBorders>
            <w:tcMar/>
          </w:tcPr>
          <w:p w:rsidR="009A01A9" w:rsidRDefault="00056296" w14:paraId="10C6A01E" wp14:textId="77777777">
            <w:pPr>
              <w:pBdr>
                <w:top w:val="nil"/>
                <w:left w:val="nil"/>
                <w:bottom w:val="nil"/>
                <w:right w:val="nil"/>
                <w:between w:val="nil"/>
              </w:pBdr>
              <w:spacing w:line="276" w:lineRule="auto"/>
              <w:jc w:val="right"/>
            </w:pPr>
            <w:r>
              <w:t>Staff</w:t>
            </w:r>
          </w:p>
        </w:tc>
        <w:tc>
          <w:tcPr>
            <w:tcW w:w="85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A01A9" w:rsidP="2724822A" w:rsidRDefault="00056296" w14:paraId="02905C12"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Some posts </w:t>
            </w:r>
            <w:r w:rsidRPr="2724822A" w:rsidR="00056296">
              <w:rPr>
                <w:lang w:val="en-US"/>
              </w:rPr>
              <w:t>supervisory</w:t>
            </w:r>
            <w:r w:rsidRPr="2724822A" w:rsidR="00056296">
              <w:rPr>
                <w:lang w:val="en-US"/>
              </w:rPr>
              <w:t xml:space="preserve"> responsibility for a professional, technical or support staff member providing area wide services. Occasional </w:t>
            </w:r>
          </w:p>
        </w:tc>
      </w:tr>
      <w:tr xmlns:wp14="http://schemas.microsoft.com/office/word/2010/wordml" w:rsidR="009A01A9" w:rsidTr="2724822A" w14:paraId="12196989" wp14:textId="77777777">
        <w:trPr>
          <w:trHeight w:val="300"/>
        </w:trPr>
        <w:tc>
          <w:tcPr>
            <w:tcW w:w="7061" w:type="dxa"/>
            <w:gridSpan w:val="2"/>
            <w:tcBorders>
              <w:top w:val="single" w:color="000000" w:themeColor="text1" w:sz="4" w:space="0"/>
            </w:tcBorders>
            <w:tcMar/>
          </w:tcPr>
          <w:p w:rsidR="009A01A9" w:rsidRDefault="00056296" w14:paraId="3A2F2879" wp14:textId="77777777">
            <w:pPr>
              <w:pBdr>
                <w:top w:val="nil"/>
                <w:left w:val="nil"/>
                <w:bottom w:val="nil"/>
                <w:right w:val="nil"/>
                <w:between w:val="nil"/>
              </w:pBdr>
              <w:spacing w:line="276" w:lineRule="auto"/>
              <w:jc w:val="right"/>
            </w:pPr>
            <w:r>
              <w:t>Finance</w:t>
            </w:r>
          </w:p>
        </w:tc>
        <w:tc>
          <w:tcPr>
            <w:tcW w:w="8532" w:type="dxa"/>
            <w:gridSpan w:val="3"/>
            <w:tcBorders>
              <w:top w:val="single" w:color="000000" w:themeColor="text1" w:sz="4" w:space="0"/>
              <w:right w:val="single" w:color="000000" w:themeColor="text1" w:sz="4" w:space="0"/>
            </w:tcBorders>
            <w:tcMar/>
          </w:tcPr>
          <w:p w:rsidR="009A01A9" w:rsidP="2724822A" w:rsidRDefault="00056296" w14:paraId="65BAC0B1"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Shared responsibility for spending of </w:t>
            </w:r>
            <w:r w:rsidRPr="2724822A" w:rsidR="00056296">
              <w:rPr>
                <w:lang w:val="en-US"/>
              </w:rPr>
              <w:t>allocated</w:t>
            </w:r>
            <w:r w:rsidRPr="2724822A" w:rsidR="00056296">
              <w:rPr>
                <w:lang w:val="en-US"/>
              </w:rPr>
              <w:t xml:space="preserve"> services budgets, fee generation and collection in some areas</w:t>
            </w:r>
          </w:p>
        </w:tc>
      </w:tr>
      <w:tr xmlns:wp14="http://schemas.microsoft.com/office/word/2010/wordml" w:rsidR="009A01A9" w:rsidTr="2724822A" w14:paraId="68B3BBE4" wp14:textId="77777777">
        <w:trPr>
          <w:trHeight w:val="300"/>
        </w:trPr>
        <w:tc>
          <w:tcPr>
            <w:tcW w:w="7061" w:type="dxa"/>
            <w:gridSpan w:val="2"/>
            <w:tcBorders>
              <w:bottom w:val="single" w:color="000000" w:themeColor="text1" w:sz="4" w:space="0"/>
            </w:tcBorders>
            <w:tcMar/>
          </w:tcPr>
          <w:p w:rsidR="009A01A9" w:rsidRDefault="00056296" w14:paraId="4206D34C" wp14:textId="77777777">
            <w:pPr>
              <w:pBdr>
                <w:top w:val="nil"/>
                <w:left w:val="nil"/>
                <w:bottom w:val="nil"/>
                <w:right w:val="nil"/>
                <w:between w:val="nil"/>
              </w:pBdr>
              <w:spacing w:line="276" w:lineRule="auto"/>
              <w:jc w:val="right"/>
            </w:pPr>
            <w:r>
              <w:t>Physical</w:t>
            </w:r>
          </w:p>
        </w:tc>
        <w:tc>
          <w:tcPr>
            <w:tcW w:w="8532" w:type="dxa"/>
            <w:gridSpan w:val="3"/>
            <w:tcBorders>
              <w:bottom w:val="single" w:color="000000" w:themeColor="text1" w:sz="4" w:space="0"/>
            </w:tcBorders>
            <w:tcMar/>
          </w:tcPr>
          <w:p w:rsidR="009A01A9" w:rsidP="2724822A" w:rsidRDefault="00056296" w14:paraId="5A329A88"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Technical equipment associated with work area. Maintain premises databases, </w:t>
            </w:r>
            <w:r w:rsidRPr="2724822A" w:rsidR="00056296">
              <w:rPr>
                <w:lang w:val="en-US"/>
              </w:rPr>
              <w:t>records</w:t>
            </w:r>
            <w:r w:rsidRPr="2724822A" w:rsidR="00056296">
              <w:rPr>
                <w:lang w:val="en-US"/>
              </w:rPr>
              <w:t xml:space="preserve"> and reports for work area. Lease car</w:t>
            </w:r>
          </w:p>
        </w:tc>
      </w:tr>
      <w:tr xmlns:wp14="http://schemas.microsoft.com/office/word/2010/wordml" w:rsidR="009A01A9" w:rsidTr="2724822A" w14:paraId="26D3E0F0" wp14:textId="77777777">
        <w:trPr>
          <w:trHeight w:val="300"/>
        </w:trPr>
        <w:tc>
          <w:tcPr>
            <w:tcW w:w="7061" w:type="dxa"/>
            <w:gridSpan w:val="2"/>
            <w:tcBorders>
              <w:bottom w:val="single" w:color="000000" w:themeColor="text1" w:sz="4" w:space="0"/>
            </w:tcBorders>
            <w:tcMar/>
          </w:tcPr>
          <w:p w:rsidR="009A01A9" w:rsidRDefault="00056296" w14:paraId="6CD6E842" wp14:textId="77777777">
            <w:pPr>
              <w:pBdr>
                <w:top w:val="nil"/>
                <w:left w:val="nil"/>
                <w:bottom w:val="nil"/>
                <w:right w:val="nil"/>
                <w:between w:val="nil"/>
              </w:pBdr>
              <w:spacing w:line="276" w:lineRule="auto"/>
              <w:jc w:val="right"/>
            </w:pPr>
            <w:r>
              <w:t>Clients</w:t>
            </w:r>
          </w:p>
        </w:tc>
        <w:tc>
          <w:tcPr>
            <w:tcW w:w="8532" w:type="dxa"/>
            <w:gridSpan w:val="3"/>
            <w:tcBorders>
              <w:bottom w:val="single" w:color="000000" w:themeColor="text1" w:sz="4" w:space="0"/>
            </w:tcBorders>
            <w:tcMar/>
          </w:tcPr>
          <w:p w:rsidR="009A01A9" w:rsidP="2724822A" w:rsidRDefault="00056296" w14:paraId="41387FD5"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The public, businesses, industry, elected members, local and national government bodies, professional Institutions and support </w:t>
            </w:r>
            <w:r w:rsidRPr="2724822A" w:rsidR="00056296">
              <w:rPr>
                <w:lang w:val="en-US"/>
              </w:rPr>
              <w:t>organisations</w:t>
            </w:r>
            <w:r w:rsidRPr="2724822A" w:rsidR="00056296">
              <w:rPr>
                <w:lang w:val="en-US"/>
              </w:rPr>
              <w:t>, Parish &amp; Town Councils</w:t>
            </w:r>
          </w:p>
        </w:tc>
      </w:tr>
      <w:tr xmlns:wp14="http://schemas.microsoft.com/office/word/2010/wordml" w:rsidR="009A01A9" w:rsidTr="2724822A" w14:paraId="7BCB0C4F" wp14:textId="77777777">
        <w:tc>
          <w:tcPr>
            <w:tcW w:w="15593" w:type="dxa"/>
            <w:gridSpan w:val="5"/>
            <w:tcBorders>
              <w:top w:val="single" w:color="000000" w:themeColor="text1" w:sz="4" w:space="0"/>
            </w:tcBorders>
            <w:tcMar/>
          </w:tcPr>
          <w:p w:rsidR="009A01A9" w:rsidRDefault="00056296" w14:paraId="763D6411" wp14:textId="77777777">
            <w:pPr>
              <w:pBdr>
                <w:top w:val="nil"/>
                <w:left w:val="nil"/>
                <w:bottom w:val="nil"/>
                <w:right w:val="nil"/>
                <w:between w:val="nil"/>
              </w:pBdr>
              <w:rPr>
                <w:b/>
              </w:rPr>
            </w:pPr>
            <w:r>
              <w:rPr>
                <w:b/>
              </w:rPr>
              <w:t>Duties and key result areas:</w:t>
            </w:r>
          </w:p>
          <w:p w:rsidR="009A01A9" w:rsidRDefault="00056296" w14:paraId="4C80052F" wp14:textId="77777777">
            <w:pPr>
              <w:pBdr>
                <w:top w:val="nil"/>
                <w:left w:val="nil"/>
                <w:bottom w:val="nil"/>
                <w:right w:val="nil"/>
                <w:between w:val="nil"/>
              </w:pBdr>
              <w:spacing w:line="276" w:lineRule="auto"/>
            </w:pPr>
            <w:r>
              <w:t>To discharge the Council's responsibilities under public safety and environmental protection legislation, Codes of Practice and guidance through the inspection or sampling of products or premises, interpretation of compliance with legal requirements.</w:t>
            </w:r>
          </w:p>
          <w:p w:rsidR="009A01A9" w:rsidP="2724822A" w:rsidRDefault="00056296" w14:paraId="3B342AF0"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Conduct investigations of incidents, persons, </w:t>
            </w:r>
            <w:r w:rsidRPr="2724822A" w:rsidR="00056296">
              <w:rPr>
                <w:lang w:val="en-US"/>
              </w:rPr>
              <w:t>premises</w:t>
            </w:r>
            <w:r w:rsidRPr="2724822A" w:rsidR="00056296">
              <w:rPr>
                <w:lang w:val="en-US"/>
              </w:rPr>
              <w:t xml:space="preserve"> or activities as </w:t>
            </w:r>
            <w:r w:rsidRPr="2724822A" w:rsidR="00056296">
              <w:rPr>
                <w:lang w:val="en-US"/>
              </w:rPr>
              <w:t>required</w:t>
            </w:r>
            <w:r w:rsidRPr="2724822A" w:rsidR="00056296">
              <w:rPr>
                <w:lang w:val="en-US"/>
              </w:rPr>
              <w:t xml:space="preserve"> for the specific service area.</w:t>
            </w:r>
          </w:p>
          <w:p w:rsidR="009A01A9" w:rsidP="2724822A" w:rsidRDefault="00056296" w14:paraId="4BEA9D38"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To respond to all requests for service in an efficient and effective manner carrying out the </w:t>
            </w:r>
            <w:r w:rsidRPr="2724822A" w:rsidR="00056296">
              <w:rPr>
                <w:lang w:val="en-US"/>
              </w:rPr>
              <w:t>appropriate actions</w:t>
            </w:r>
            <w:r w:rsidRPr="2724822A" w:rsidR="00056296">
              <w:rPr>
                <w:lang w:val="en-US"/>
              </w:rPr>
              <w:t xml:space="preserve"> in line with the Public Protection service plan and </w:t>
            </w:r>
            <w:r w:rsidRPr="2724822A" w:rsidR="00056296">
              <w:rPr>
                <w:lang w:val="en-US"/>
              </w:rPr>
              <w:t>statutory,</w:t>
            </w:r>
            <w:r w:rsidRPr="2724822A" w:rsidR="00056296">
              <w:rPr>
                <w:lang w:val="en-US"/>
              </w:rPr>
              <w:t xml:space="preserve"> legal requirements.</w:t>
            </w:r>
          </w:p>
          <w:p w:rsidR="009A01A9" w:rsidRDefault="00056296" w14:paraId="48D87FB5" wp14:textId="77777777">
            <w:pPr>
              <w:pBdr>
                <w:top w:val="nil"/>
                <w:left w:val="nil"/>
                <w:bottom w:val="nil"/>
                <w:right w:val="nil"/>
                <w:between w:val="nil"/>
              </w:pBdr>
              <w:spacing w:line="276" w:lineRule="auto"/>
            </w:pPr>
            <w:r>
              <w:t>Implement Council policies and ensure operating procedures and guidance are followed.</w:t>
            </w:r>
          </w:p>
          <w:p w:rsidR="009A01A9" w:rsidP="2724822A" w:rsidRDefault="00056296" w14:paraId="02921832"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Assist</w:t>
            </w:r>
            <w:r w:rsidRPr="2724822A" w:rsidR="00056296">
              <w:rPr>
                <w:lang w:val="en-US"/>
              </w:rPr>
              <w:t xml:space="preserve"> senior staff to provide information and guidance on good practice to encourage compliance and support businesses.</w:t>
            </w:r>
          </w:p>
          <w:p w:rsidR="009A01A9" w:rsidRDefault="00056296" w14:paraId="356E77A1" wp14:textId="77777777">
            <w:pPr>
              <w:pBdr>
                <w:top w:val="nil"/>
                <w:left w:val="nil"/>
                <w:bottom w:val="nil"/>
                <w:right w:val="nil"/>
                <w:between w:val="nil"/>
              </w:pBdr>
              <w:spacing w:line="276" w:lineRule="auto"/>
            </w:pPr>
            <w:r>
              <w:t>Provide information to residents to promote a better environment and healthy lifestyle.</w:t>
            </w:r>
          </w:p>
          <w:p w:rsidR="009A01A9" w:rsidP="2724822A" w:rsidRDefault="00056296" w14:paraId="3BED8620"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Maintain all relevant records and statutory registers and </w:t>
            </w:r>
            <w:r w:rsidRPr="2724822A" w:rsidR="00056296">
              <w:rPr>
                <w:lang w:val="en-US"/>
              </w:rPr>
              <w:t>assist</w:t>
            </w:r>
            <w:r w:rsidRPr="2724822A" w:rsidR="00056296">
              <w:rPr>
                <w:lang w:val="en-US"/>
              </w:rPr>
              <w:t xml:space="preserve"> with the collation of performance statistics.</w:t>
            </w:r>
          </w:p>
          <w:p w:rsidR="009A01A9" w:rsidRDefault="00056296" w14:paraId="04969734" wp14:textId="77777777">
            <w:pPr>
              <w:pBdr>
                <w:top w:val="nil"/>
                <w:left w:val="nil"/>
                <w:bottom w:val="nil"/>
                <w:right w:val="nil"/>
                <w:between w:val="nil"/>
              </w:pBdr>
              <w:spacing w:line="276" w:lineRule="auto"/>
            </w:pPr>
            <w:r>
              <w:t>Assist the Area Manager in service planning.</w:t>
            </w:r>
          </w:p>
          <w:p w:rsidR="009A01A9" w:rsidP="2724822A" w:rsidRDefault="00056296" w14:paraId="67FCB4A5"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Ensure a professional service level is delivered, be able to </w:t>
            </w:r>
            <w:r w:rsidRPr="2724822A" w:rsidR="00056296">
              <w:rPr>
                <w:lang w:val="en-US"/>
              </w:rPr>
              <w:t>demonstrate</w:t>
            </w:r>
            <w:r w:rsidRPr="2724822A" w:rsidR="00056296">
              <w:rPr>
                <w:lang w:val="en-US"/>
              </w:rPr>
              <w:t xml:space="preserve"> the section’s performance against service plans, adapt the service area in response to legislative change and develop the service in the future, responding to customer needs and council priorities.</w:t>
            </w:r>
          </w:p>
          <w:p w:rsidR="009A01A9" w:rsidP="2724822A" w:rsidRDefault="00056296" w14:paraId="328D13C1"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To recommend </w:t>
            </w:r>
            <w:r w:rsidRPr="2724822A" w:rsidR="00056296">
              <w:rPr>
                <w:lang w:val="en-US"/>
              </w:rPr>
              <w:t>appropriate enforcement</w:t>
            </w:r>
            <w:r w:rsidRPr="2724822A" w:rsidR="00056296">
              <w:rPr>
                <w:lang w:val="en-US"/>
              </w:rPr>
              <w:t xml:space="preserve"> actions to senior officers </w:t>
            </w:r>
            <w:r w:rsidRPr="2724822A" w:rsidR="00056296">
              <w:rPr>
                <w:lang w:val="en-US"/>
              </w:rPr>
              <w:t>in accordance with</w:t>
            </w:r>
            <w:r w:rsidRPr="2724822A" w:rsidR="00056296">
              <w:rPr>
                <w:lang w:val="en-US"/>
              </w:rPr>
              <w:t xml:space="preserve"> the Council’s Enforcement Policy and to </w:t>
            </w:r>
            <w:r w:rsidRPr="2724822A" w:rsidR="00056296">
              <w:rPr>
                <w:lang w:val="en-US"/>
              </w:rPr>
              <w:t>assist</w:t>
            </w:r>
            <w:r w:rsidRPr="2724822A" w:rsidR="00056296">
              <w:rPr>
                <w:lang w:val="en-US"/>
              </w:rPr>
              <w:t xml:space="preserve"> in the maintenance, </w:t>
            </w:r>
            <w:r w:rsidRPr="2724822A" w:rsidR="00056296">
              <w:rPr>
                <w:lang w:val="en-US"/>
              </w:rPr>
              <w:t>collation</w:t>
            </w:r>
            <w:r w:rsidRPr="2724822A" w:rsidR="00056296">
              <w:rPr>
                <w:lang w:val="en-US"/>
              </w:rPr>
              <w:t xml:space="preserve"> and delivery of records for court / inquiries / inquest.</w:t>
            </w:r>
          </w:p>
          <w:p w:rsidR="009A01A9" w:rsidP="2724822A" w:rsidRDefault="00056296" w14:paraId="4C9670CD"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To </w:t>
            </w:r>
            <w:r w:rsidRPr="2724822A" w:rsidR="00056296">
              <w:rPr>
                <w:lang w:val="en-US"/>
              </w:rPr>
              <w:t>participate</w:t>
            </w:r>
            <w:r w:rsidRPr="2724822A" w:rsidR="00056296">
              <w:rPr>
                <w:lang w:val="en-US"/>
              </w:rPr>
              <w:t xml:space="preserve"> as necessary in emergency actions / response in technical areas outside the normal work area.</w:t>
            </w:r>
          </w:p>
          <w:p w:rsidR="009A01A9" w:rsidP="2724822A" w:rsidRDefault="00056296" w14:paraId="592F6F58"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The duties and responsibilities highlighted in this Job Description are indicative and may vary over time.  </w:t>
            </w:r>
            <w:r w:rsidRPr="2724822A" w:rsidR="00056296">
              <w:rPr>
                <w:lang w:val="en-US"/>
              </w:rPr>
              <w:t>Post holders</w:t>
            </w:r>
            <w:r w:rsidRPr="2724822A" w:rsidR="00056296">
              <w:rPr>
                <w:lang w:val="en-US"/>
              </w:rPr>
              <w:t xml:space="preserve"> are expected to undertake other duties and responsibilities relevant to the nature, level and extent of the post and the grade has been established on this basis.</w:t>
            </w:r>
          </w:p>
        </w:tc>
      </w:tr>
      <w:tr xmlns:wp14="http://schemas.microsoft.com/office/word/2010/wordml" w:rsidR="009A01A9" w:rsidTr="2724822A" w14:paraId="3403B44B" wp14:textId="77777777">
        <w:tc>
          <w:tcPr>
            <w:tcW w:w="15593" w:type="dxa"/>
            <w:gridSpan w:val="5"/>
            <w:tcBorders>
              <w:top w:val="single" w:color="000000" w:themeColor="text1" w:sz="4" w:space="0"/>
            </w:tcBorders>
            <w:tcMar/>
          </w:tcPr>
          <w:p w:rsidR="009A01A9" w:rsidRDefault="00056296" w14:paraId="0A0EB428" wp14:textId="77777777">
            <w:pPr>
              <w:pBdr>
                <w:top w:val="nil"/>
                <w:left w:val="nil"/>
                <w:bottom w:val="nil"/>
                <w:right w:val="nil"/>
                <w:between w:val="nil"/>
              </w:pBdr>
              <w:rPr>
                <w:b/>
              </w:rPr>
            </w:pPr>
            <w:r>
              <w:rPr>
                <w:b/>
              </w:rPr>
              <w:t>Work Arrangements</w:t>
            </w:r>
          </w:p>
        </w:tc>
      </w:tr>
      <w:tr xmlns:wp14="http://schemas.microsoft.com/office/word/2010/wordml" w:rsidR="009A01A9" w:rsidTr="2724822A" w14:paraId="64825C05" wp14:textId="77777777">
        <w:trPr>
          <w:trHeight w:val="340"/>
        </w:trPr>
        <w:tc>
          <w:tcPr>
            <w:tcW w:w="7061" w:type="dxa"/>
            <w:gridSpan w:val="2"/>
            <w:tcBorders>
              <w:top w:val="single" w:color="000000" w:themeColor="text1" w:sz="4" w:space="0"/>
              <w:bottom w:val="single" w:color="000000" w:themeColor="text1" w:sz="4" w:space="0"/>
            </w:tcBorders>
            <w:tcMar/>
          </w:tcPr>
          <w:p w:rsidR="009A01A9" w:rsidRDefault="00056296" w14:paraId="7E8E4437" wp14:textId="77777777">
            <w:pPr>
              <w:pBdr>
                <w:top w:val="nil"/>
                <w:left w:val="nil"/>
                <w:bottom w:val="nil"/>
                <w:right w:val="nil"/>
                <w:between w:val="nil"/>
              </w:pBdr>
            </w:pPr>
            <w:r>
              <w:t>Transport requirements:</w:t>
            </w:r>
          </w:p>
          <w:p w:rsidR="009A01A9" w:rsidRDefault="009A01A9" w14:paraId="02EB378F" wp14:textId="77777777">
            <w:pPr>
              <w:pBdr>
                <w:top w:val="nil"/>
                <w:left w:val="nil"/>
                <w:bottom w:val="nil"/>
                <w:right w:val="nil"/>
                <w:between w:val="nil"/>
              </w:pBdr>
            </w:pPr>
          </w:p>
          <w:p w:rsidR="009A01A9" w:rsidRDefault="00056296" w14:paraId="285D7029" wp14:textId="77777777">
            <w:pPr>
              <w:pBdr>
                <w:top w:val="nil"/>
                <w:left w:val="nil"/>
                <w:bottom w:val="nil"/>
                <w:right w:val="nil"/>
                <w:between w:val="nil"/>
              </w:pBdr>
            </w:pPr>
            <w:r>
              <w:t>Working patterns:</w:t>
            </w:r>
          </w:p>
          <w:p w:rsidR="009A01A9" w:rsidRDefault="009A01A9" w14:paraId="6A05A809" wp14:textId="77777777">
            <w:pPr>
              <w:pBdr>
                <w:top w:val="nil"/>
                <w:left w:val="nil"/>
                <w:bottom w:val="nil"/>
                <w:right w:val="nil"/>
                <w:between w:val="nil"/>
              </w:pBdr>
            </w:pPr>
          </w:p>
          <w:p w:rsidR="009A01A9" w:rsidRDefault="00056296" w14:paraId="07D3F4A9" wp14:textId="77777777">
            <w:pPr>
              <w:pBdr>
                <w:top w:val="nil"/>
                <w:left w:val="nil"/>
                <w:bottom w:val="nil"/>
                <w:right w:val="nil"/>
                <w:between w:val="nil"/>
              </w:pBdr>
            </w:pPr>
            <w:r>
              <w:t>Working conditions:</w:t>
            </w:r>
          </w:p>
        </w:tc>
        <w:tc>
          <w:tcPr>
            <w:tcW w:w="8532" w:type="dxa"/>
            <w:gridSpan w:val="3"/>
            <w:tcBorders>
              <w:top w:val="single" w:color="000000" w:themeColor="text1" w:sz="4" w:space="0"/>
              <w:bottom w:val="single" w:color="000000" w:themeColor="text1" w:sz="4" w:space="0"/>
            </w:tcBorders>
            <w:tcMar/>
          </w:tcPr>
          <w:p w:rsidR="009A01A9" w:rsidP="2724822A" w:rsidRDefault="00056296" w14:paraId="6120D792"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Full driving license </w:t>
            </w:r>
            <w:r w:rsidRPr="2724822A" w:rsidR="00056296">
              <w:rPr>
                <w:lang w:val="en-US"/>
              </w:rPr>
              <w:t>required</w:t>
            </w:r>
            <w:r w:rsidRPr="2724822A" w:rsidR="00056296">
              <w:rPr>
                <w:lang w:val="en-US"/>
              </w:rPr>
              <w:t>. Travel within and outside of the Area Committee and County area.</w:t>
            </w:r>
          </w:p>
          <w:p w:rsidR="009A01A9" w:rsidRDefault="00056296" w14:paraId="6273758C" wp14:textId="77777777">
            <w:pPr>
              <w:pBdr>
                <w:top w:val="nil"/>
                <w:left w:val="nil"/>
                <w:bottom w:val="nil"/>
                <w:right w:val="nil"/>
                <w:between w:val="nil"/>
              </w:pBdr>
            </w:pPr>
            <w:r>
              <w:t>Flexible hours to ensure duties are fulfilled, including (occasional) evening, night and weekends and Bank Holidays. Lone working. Emergency response.</w:t>
            </w:r>
          </w:p>
          <w:p w:rsidR="009A01A9" w:rsidRDefault="00056296" w14:paraId="48025309" wp14:textId="77777777">
            <w:pPr>
              <w:pBdr>
                <w:top w:val="nil"/>
                <w:left w:val="nil"/>
                <w:bottom w:val="nil"/>
                <w:right w:val="nil"/>
                <w:between w:val="nil"/>
              </w:pBdr>
            </w:pPr>
            <w:r>
              <w:t xml:space="preserve">Office, outside, inspecting kitchens in food businesses &amp; hazardous work activities, industrial and commercial premises, farms, private residences, filthy and verminous premises, rodent infestations, choked drains and sewers and other public health hazards. </w:t>
            </w:r>
          </w:p>
        </w:tc>
      </w:tr>
    </w:tbl>
    <w:p xmlns:wp14="http://schemas.microsoft.com/office/word/2010/wordml" w:rsidR="009A01A9" w:rsidRDefault="00056296" w14:paraId="5A39BBE3" wp14:textId="77777777">
      <w:pPr>
        <w:pBdr>
          <w:top w:val="nil"/>
          <w:left w:val="nil"/>
          <w:bottom w:val="nil"/>
          <w:right w:val="nil"/>
          <w:between w:val="nil"/>
        </w:pBdr>
        <w:tabs>
          <w:tab w:val="center" w:pos="6840"/>
          <w:tab w:val="right" w:pos="14040"/>
        </w:tabs>
      </w:pPr>
      <w:r>
        <w:tab/>
      </w:r>
    </w:p>
    <w:p xmlns:wp14="http://schemas.microsoft.com/office/word/2010/wordml" w:rsidR="009A01A9" w:rsidRDefault="009A01A9" w14:paraId="41C8F396" wp14:textId="77777777">
      <w:pPr>
        <w:pBdr>
          <w:top w:val="nil"/>
          <w:left w:val="nil"/>
          <w:bottom w:val="nil"/>
          <w:right w:val="nil"/>
          <w:between w:val="nil"/>
        </w:pBdr>
        <w:tabs>
          <w:tab w:val="center" w:pos="6840"/>
          <w:tab w:val="right" w:pos="14040"/>
        </w:tabs>
      </w:pPr>
    </w:p>
    <w:p xmlns:wp14="http://schemas.microsoft.com/office/word/2010/wordml" w:rsidR="009A01A9" w:rsidRDefault="009A01A9" w14:paraId="72A3D3EC" wp14:textId="77777777">
      <w:pPr>
        <w:pBdr>
          <w:top w:val="nil"/>
          <w:left w:val="nil"/>
          <w:bottom w:val="nil"/>
          <w:right w:val="nil"/>
          <w:between w:val="nil"/>
        </w:pBdr>
        <w:jc w:val="center"/>
      </w:pPr>
    </w:p>
    <w:p xmlns:wp14="http://schemas.microsoft.com/office/word/2010/wordml" w:rsidR="009A01A9" w:rsidRDefault="009A01A9" w14:paraId="0D0B940D" wp14:textId="77777777">
      <w:pPr>
        <w:pBdr>
          <w:top w:val="nil"/>
          <w:left w:val="nil"/>
          <w:bottom w:val="nil"/>
          <w:right w:val="nil"/>
          <w:between w:val="nil"/>
        </w:pBdr>
        <w:jc w:val="center"/>
      </w:pPr>
    </w:p>
    <w:p xmlns:wp14="http://schemas.microsoft.com/office/word/2010/wordml" w:rsidR="009A01A9" w:rsidRDefault="009A01A9" w14:paraId="0E27B00A" wp14:textId="77777777">
      <w:pPr>
        <w:pBdr>
          <w:top w:val="nil"/>
          <w:left w:val="nil"/>
          <w:bottom w:val="nil"/>
          <w:right w:val="nil"/>
          <w:between w:val="nil"/>
        </w:pBdr>
        <w:jc w:val="center"/>
      </w:pPr>
    </w:p>
    <w:p xmlns:wp14="http://schemas.microsoft.com/office/word/2010/wordml" w:rsidR="009A01A9" w:rsidRDefault="009A01A9" w14:paraId="60061E4C" wp14:textId="77777777">
      <w:pPr>
        <w:pBdr>
          <w:top w:val="nil"/>
          <w:left w:val="nil"/>
          <w:bottom w:val="nil"/>
          <w:right w:val="nil"/>
          <w:between w:val="nil"/>
        </w:pBdr>
        <w:jc w:val="center"/>
      </w:pPr>
    </w:p>
    <w:p xmlns:wp14="http://schemas.microsoft.com/office/word/2010/wordml" w:rsidR="009A01A9" w:rsidRDefault="009A01A9" w14:paraId="44EAFD9C" wp14:textId="77777777">
      <w:pPr>
        <w:pBdr>
          <w:top w:val="nil"/>
          <w:left w:val="nil"/>
          <w:bottom w:val="nil"/>
          <w:right w:val="nil"/>
          <w:between w:val="nil"/>
        </w:pBdr>
        <w:jc w:val="center"/>
      </w:pPr>
    </w:p>
    <w:p xmlns:wp14="http://schemas.microsoft.com/office/word/2010/wordml" w:rsidR="009A01A9" w:rsidRDefault="009A01A9" w14:paraId="4B94D5A5" wp14:textId="77777777">
      <w:pPr>
        <w:pBdr>
          <w:top w:val="nil"/>
          <w:left w:val="nil"/>
          <w:bottom w:val="nil"/>
          <w:right w:val="nil"/>
          <w:between w:val="nil"/>
        </w:pBdr>
        <w:jc w:val="center"/>
      </w:pPr>
    </w:p>
    <w:p xmlns:wp14="http://schemas.microsoft.com/office/word/2010/wordml" w:rsidR="009A01A9" w:rsidRDefault="009A01A9" w14:paraId="3DEEC669" wp14:textId="77777777">
      <w:pPr>
        <w:pBdr>
          <w:top w:val="nil"/>
          <w:left w:val="nil"/>
          <w:bottom w:val="nil"/>
          <w:right w:val="nil"/>
          <w:between w:val="nil"/>
        </w:pBdr>
        <w:jc w:val="center"/>
      </w:pPr>
    </w:p>
    <w:p xmlns:wp14="http://schemas.microsoft.com/office/word/2010/wordml" w:rsidR="009A01A9" w:rsidRDefault="009A01A9" w14:paraId="3656B9AB" wp14:textId="77777777">
      <w:pPr>
        <w:pBdr>
          <w:top w:val="nil"/>
          <w:left w:val="nil"/>
          <w:bottom w:val="nil"/>
          <w:right w:val="nil"/>
          <w:between w:val="nil"/>
        </w:pBdr>
        <w:jc w:val="center"/>
      </w:pPr>
    </w:p>
    <w:p xmlns:wp14="http://schemas.microsoft.com/office/word/2010/wordml" w:rsidR="009A01A9" w:rsidRDefault="009A01A9" w14:paraId="45FB0818" wp14:textId="77777777">
      <w:pPr>
        <w:pBdr>
          <w:top w:val="nil"/>
          <w:left w:val="nil"/>
          <w:bottom w:val="nil"/>
          <w:right w:val="nil"/>
          <w:between w:val="nil"/>
        </w:pBdr>
        <w:jc w:val="center"/>
      </w:pPr>
    </w:p>
    <w:p xmlns:wp14="http://schemas.microsoft.com/office/word/2010/wordml" w:rsidR="009A01A9" w:rsidRDefault="009A01A9" w14:paraId="049F31CB" wp14:textId="77777777">
      <w:pPr>
        <w:pBdr>
          <w:top w:val="nil"/>
          <w:left w:val="nil"/>
          <w:bottom w:val="nil"/>
          <w:right w:val="nil"/>
          <w:between w:val="nil"/>
        </w:pBdr>
        <w:jc w:val="center"/>
      </w:pPr>
    </w:p>
    <w:p xmlns:wp14="http://schemas.microsoft.com/office/word/2010/wordml" w:rsidR="009A01A9" w:rsidRDefault="009A01A9" w14:paraId="53128261" wp14:textId="77777777">
      <w:pPr>
        <w:pBdr>
          <w:top w:val="nil"/>
          <w:left w:val="nil"/>
          <w:bottom w:val="nil"/>
          <w:right w:val="nil"/>
          <w:between w:val="nil"/>
        </w:pBdr>
        <w:jc w:val="center"/>
      </w:pPr>
    </w:p>
    <w:p xmlns:wp14="http://schemas.microsoft.com/office/word/2010/wordml" w:rsidR="009A01A9" w:rsidRDefault="009A01A9" w14:paraId="62486C05" wp14:textId="77777777">
      <w:pPr>
        <w:pBdr>
          <w:top w:val="nil"/>
          <w:left w:val="nil"/>
          <w:bottom w:val="nil"/>
          <w:right w:val="nil"/>
          <w:between w:val="nil"/>
        </w:pBdr>
        <w:jc w:val="center"/>
      </w:pPr>
    </w:p>
    <w:p xmlns:wp14="http://schemas.microsoft.com/office/word/2010/wordml" w:rsidR="009A01A9" w:rsidRDefault="009A01A9" w14:paraId="4101652C" wp14:textId="77777777">
      <w:pPr>
        <w:pBdr>
          <w:top w:val="nil"/>
          <w:left w:val="nil"/>
          <w:bottom w:val="nil"/>
          <w:right w:val="nil"/>
          <w:between w:val="nil"/>
        </w:pBdr>
        <w:jc w:val="center"/>
      </w:pPr>
    </w:p>
    <w:p xmlns:wp14="http://schemas.microsoft.com/office/word/2010/wordml" w:rsidR="009A01A9" w:rsidRDefault="009A01A9" w14:paraId="4B99056E" wp14:textId="77777777">
      <w:pPr>
        <w:pBdr>
          <w:top w:val="nil"/>
          <w:left w:val="nil"/>
          <w:bottom w:val="nil"/>
          <w:right w:val="nil"/>
          <w:between w:val="nil"/>
        </w:pBdr>
        <w:jc w:val="center"/>
      </w:pPr>
    </w:p>
    <w:p xmlns:wp14="http://schemas.microsoft.com/office/word/2010/wordml" w:rsidR="009A01A9" w:rsidRDefault="009A01A9" w14:paraId="1299C43A" wp14:textId="77777777">
      <w:pPr>
        <w:pBdr>
          <w:top w:val="nil"/>
          <w:left w:val="nil"/>
          <w:bottom w:val="nil"/>
          <w:right w:val="nil"/>
          <w:between w:val="nil"/>
        </w:pBdr>
        <w:jc w:val="center"/>
      </w:pPr>
    </w:p>
    <w:p xmlns:wp14="http://schemas.microsoft.com/office/word/2010/wordml" w:rsidR="009A01A9" w:rsidRDefault="009A01A9" w14:paraId="4DDBEF00" wp14:textId="77777777">
      <w:pPr>
        <w:pBdr>
          <w:top w:val="nil"/>
          <w:left w:val="nil"/>
          <w:bottom w:val="nil"/>
          <w:right w:val="nil"/>
          <w:between w:val="nil"/>
        </w:pBdr>
        <w:jc w:val="center"/>
      </w:pPr>
    </w:p>
    <w:p xmlns:wp14="http://schemas.microsoft.com/office/word/2010/wordml" w:rsidR="009A01A9" w:rsidRDefault="009A01A9" w14:paraId="3461D779" wp14:textId="77777777">
      <w:pPr>
        <w:pBdr>
          <w:top w:val="nil"/>
          <w:left w:val="nil"/>
          <w:bottom w:val="nil"/>
          <w:right w:val="nil"/>
          <w:between w:val="nil"/>
        </w:pBdr>
        <w:jc w:val="center"/>
      </w:pPr>
    </w:p>
    <w:p xmlns:wp14="http://schemas.microsoft.com/office/word/2010/wordml" w:rsidR="009A01A9" w:rsidRDefault="009A01A9" w14:paraId="3CF2D8B6" wp14:textId="77777777">
      <w:pPr>
        <w:pBdr>
          <w:top w:val="nil"/>
          <w:left w:val="nil"/>
          <w:bottom w:val="nil"/>
          <w:right w:val="nil"/>
          <w:between w:val="nil"/>
        </w:pBdr>
        <w:jc w:val="center"/>
      </w:pPr>
    </w:p>
    <w:p xmlns:wp14="http://schemas.microsoft.com/office/word/2010/wordml" w:rsidR="009A01A9" w:rsidRDefault="009A01A9" w14:paraId="0FB78278" wp14:textId="77777777">
      <w:pPr>
        <w:pBdr>
          <w:top w:val="nil"/>
          <w:left w:val="nil"/>
          <w:bottom w:val="nil"/>
          <w:right w:val="nil"/>
          <w:between w:val="nil"/>
        </w:pBdr>
        <w:jc w:val="center"/>
      </w:pPr>
    </w:p>
    <w:p xmlns:wp14="http://schemas.microsoft.com/office/word/2010/wordml" w:rsidR="009A01A9" w:rsidRDefault="009A01A9" w14:paraId="1FC39945" wp14:textId="77777777">
      <w:pPr>
        <w:pBdr>
          <w:top w:val="nil"/>
          <w:left w:val="nil"/>
          <w:bottom w:val="nil"/>
          <w:right w:val="nil"/>
          <w:between w:val="nil"/>
        </w:pBdr>
        <w:jc w:val="center"/>
      </w:pPr>
    </w:p>
    <w:p xmlns:wp14="http://schemas.microsoft.com/office/word/2010/wordml" w:rsidR="009A01A9" w:rsidRDefault="009A01A9" w14:paraId="0562CB0E" wp14:textId="77777777">
      <w:pPr>
        <w:pBdr>
          <w:top w:val="nil"/>
          <w:left w:val="nil"/>
          <w:bottom w:val="nil"/>
          <w:right w:val="nil"/>
          <w:between w:val="nil"/>
        </w:pBdr>
        <w:jc w:val="center"/>
      </w:pPr>
    </w:p>
    <w:p xmlns:wp14="http://schemas.microsoft.com/office/word/2010/wordml" w:rsidR="009A01A9" w:rsidRDefault="009A01A9" w14:paraId="34CE0A41" wp14:textId="77777777">
      <w:pPr>
        <w:pBdr>
          <w:top w:val="nil"/>
          <w:left w:val="nil"/>
          <w:bottom w:val="nil"/>
          <w:right w:val="nil"/>
          <w:between w:val="nil"/>
        </w:pBdr>
        <w:jc w:val="center"/>
      </w:pPr>
    </w:p>
    <w:p xmlns:wp14="http://schemas.microsoft.com/office/word/2010/wordml" w:rsidR="009A01A9" w:rsidRDefault="009A01A9" w14:paraId="62EBF3C5" wp14:textId="77777777">
      <w:pPr>
        <w:pBdr>
          <w:top w:val="nil"/>
          <w:left w:val="nil"/>
          <w:bottom w:val="nil"/>
          <w:right w:val="nil"/>
          <w:between w:val="nil"/>
        </w:pBdr>
        <w:jc w:val="center"/>
      </w:pPr>
    </w:p>
    <w:p xmlns:wp14="http://schemas.microsoft.com/office/word/2010/wordml" w:rsidR="009A01A9" w:rsidRDefault="009A01A9" w14:paraId="6D98A12B" wp14:textId="77777777">
      <w:pPr>
        <w:pBdr>
          <w:top w:val="nil"/>
          <w:left w:val="nil"/>
          <w:bottom w:val="nil"/>
          <w:right w:val="nil"/>
          <w:between w:val="nil"/>
        </w:pBdr>
        <w:jc w:val="center"/>
      </w:pPr>
    </w:p>
    <w:p xmlns:wp14="http://schemas.microsoft.com/office/word/2010/wordml" w:rsidR="009A01A9" w:rsidRDefault="009A01A9" w14:paraId="2946DB82" wp14:textId="77777777">
      <w:pPr>
        <w:pBdr>
          <w:top w:val="nil"/>
          <w:left w:val="nil"/>
          <w:bottom w:val="nil"/>
          <w:right w:val="nil"/>
          <w:between w:val="nil"/>
        </w:pBdr>
        <w:jc w:val="center"/>
      </w:pPr>
    </w:p>
    <w:p xmlns:wp14="http://schemas.microsoft.com/office/word/2010/wordml" w:rsidR="009A01A9" w:rsidRDefault="009A01A9" w14:paraId="5997CC1D" wp14:textId="77777777">
      <w:pPr>
        <w:pBdr>
          <w:top w:val="nil"/>
          <w:left w:val="nil"/>
          <w:bottom w:val="nil"/>
          <w:right w:val="nil"/>
          <w:between w:val="nil"/>
        </w:pBdr>
        <w:jc w:val="center"/>
      </w:pPr>
    </w:p>
    <w:p xmlns:wp14="http://schemas.microsoft.com/office/word/2010/wordml" w:rsidR="009A01A9" w:rsidRDefault="009A01A9" w14:paraId="110FFD37" wp14:textId="77777777">
      <w:pPr>
        <w:pBdr>
          <w:top w:val="nil"/>
          <w:left w:val="nil"/>
          <w:bottom w:val="nil"/>
          <w:right w:val="nil"/>
          <w:between w:val="nil"/>
        </w:pBdr>
        <w:jc w:val="center"/>
      </w:pPr>
    </w:p>
    <w:p xmlns:wp14="http://schemas.microsoft.com/office/word/2010/wordml" w:rsidR="009A01A9" w:rsidRDefault="009A01A9" w14:paraId="6B699379" wp14:textId="77777777">
      <w:pPr>
        <w:pBdr>
          <w:top w:val="nil"/>
          <w:left w:val="nil"/>
          <w:bottom w:val="nil"/>
          <w:right w:val="nil"/>
          <w:between w:val="nil"/>
        </w:pBdr>
        <w:jc w:val="center"/>
      </w:pPr>
    </w:p>
    <w:p xmlns:wp14="http://schemas.microsoft.com/office/word/2010/wordml" w:rsidR="009A01A9" w:rsidRDefault="009A01A9" w14:paraId="3FE9F23F" wp14:textId="77777777">
      <w:pPr>
        <w:pBdr>
          <w:top w:val="nil"/>
          <w:left w:val="nil"/>
          <w:bottom w:val="nil"/>
          <w:right w:val="nil"/>
          <w:between w:val="nil"/>
        </w:pBdr>
        <w:jc w:val="center"/>
      </w:pPr>
    </w:p>
    <w:p xmlns:wp14="http://schemas.microsoft.com/office/word/2010/wordml" w:rsidR="009A01A9" w:rsidRDefault="009A01A9" w14:paraId="1F72F646" wp14:textId="77777777">
      <w:pPr>
        <w:pBdr>
          <w:top w:val="nil"/>
          <w:left w:val="nil"/>
          <w:bottom w:val="nil"/>
          <w:right w:val="nil"/>
          <w:between w:val="nil"/>
        </w:pBdr>
        <w:jc w:val="center"/>
      </w:pPr>
    </w:p>
    <w:p xmlns:wp14="http://schemas.microsoft.com/office/word/2010/wordml" w:rsidR="009A01A9" w:rsidRDefault="009A01A9" w14:paraId="08CE6F91" wp14:textId="77777777">
      <w:pPr>
        <w:pBdr>
          <w:top w:val="nil"/>
          <w:left w:val="nil"/>
          <w:bottom w:val="nil"/>
          <w:right w:val="nil"/>
          <w:between w:val="nil"/>
        </w:pBdr>
        <w:jc w:val="center"/>
      </w:pPr>
    </w:p>
    <w:p xmlns:wp14="http://schemas.microsoft.com/office/word/2010/wordml" w:rsidR="009A01A9" w:rsidRDefault="009A01A9" w14:paraId="61CDCEAD" wp14:textId="77777777">
      <w:pPr>
        <w:pBdr>
          <w:top w:val="nil"/>
          <w:left w:val="nil"/>
          <w:bottom w:val="nil"/>
          <w:right w:val="nil"/>
          <w:between w:val="nil"/>
        </w:pBdr>
        <w:jc w:val="center"/>
      </w:pPr>
    </w:p>
    <w:p xmlns:wp14="http://schemas.microsoft.com/office/word/2010/wordml" w:rsidR="009A01A9" w:rsidRDefault="009A01A9" w14:paraId="6BB9E253" wp14:textId="77777777">
      <w:pPr>
        <w:pBdr>
          <w:top w:val="nil"/>
          <w:left w:val="nil"/>
          <w:bottom w:val="nil"/>
          <w:right w:val="nil"/>
          <w:between w:val="nil"/>
        </w:pBdr>
        <w:jc w:val="center"/>
      </w:pPr>
    </w:p>
    <w:p xmlns:wp14="http://schemas.microsoft.com/office/word/2010/wordml" w:rsidR="009A01A9" w:rsidRDefault="009A01A9" w14:paraId="23DE523C" wp14:textId="77777777">
      <w:pPr>
        <w:pBdr>
          <w:top w:val="nil"/>
          <w:left w:val="nil"/>
          <w:bottom w:val="nil"/>
          <w:right w:val="nil"/>
          <w:between w:val="nil"/>
        </w:pBdr>
        <w:jc w:val="center"/>
      </w:pPr>
    </w:p>
    <w:p xmlns:wp14="http://schemas.microsoft.com/office/word/2010/wordml" w:rsidR="009A01A9" w:rsidRDefault="009A01A9" w14:paraId="52E56223" wp14:textId="77777777">
      <w:pPr>
        <w:pBdr>
          <w:top w:val="nil"/>
          <w:left w:val="nil"/>
          <w:bottom w:val="nil"/>
          <w:right w:val="nil"/>
          <w:between w:val="nil"/>
        </w:pBdr>
        <w:jc w:val="center"/>
      </w:pPr>
    </w:p>
    <w:p xmlns:wp14="http://schemas.microsoft.com/office/word/2010/wordml" w:rsidR="009A01A9" w:rsidRDefault="009A01A9" w14:paraId="07547A01" wp14:textId="77777777">
      <w:pPr>
        <w:pBdr>
          <w:top w:val="nil"/>
          <w:left w:val="nil"/>
          <w:bottom w:val="nil"/>
          <w:right w:val="nil"/>
          <w:between w:val="nil"/>
        </w:pBdr>
        <w:jc w:val="center"/>
      </w:pPr>
    </w:p>
    <w:p xmlns:wp14="http://schemas.microsoft.com/office/word/2010/wordml" w:rsidR="009A01A9" w:rsidRDefault="00056296" w14:paraId="5F535666" wp14:textId="77777777">
      <w:pPr>
        <w:pBdr>
          <w:top w:val="nil"/>
          <w:left w:val="nil"/>
          <w:bottom w:val="nil"/>
          <w:right w:val="nil"/>
          <w:between w:val="nil"/>
        </w:pBdr>
        <w:jc w:val="center"/>
      </w:pPr>
      <w:r>
        <w:t>Northumberland County Council</w:t>
      </w:r>
    </w:p>
    <w:p xmlns:wp14="http://schemas.microsoft.com/office/word/2010/wordml" w:rsidR="009A01A9" w:rsidRDefault="00056296" w14:paraId="14F9ED28" wp14:textId="77777777">
      <w:pPr>
        <w:pBdr>
          <w:top w:val="nil"/>
          <w:left w:val="nil"/>
          <w:bottom w:val="nil"/>
          <w:right w:val="nil"/>
          <w:between w:val="nil"/>
        </w:pBdr>
        <w:tabs>
          <w:tab w:val="center" w:pos="6840"/>
          <w:tab w:val="right" w:pos="14040"/>
        </w:tabs>
        <w:jc w:val="center"/>
        <w:rPr>
          <w:b/>
        </w:rPr>
      </w:pPr>
      <w:r>
        <w:rPr>
          <w:b/>
        </w:rPr>
        <w:t>PERSON SPECIFICATION</w:t>
      </w:r>
    </w:p>
    <w:p xmlns:wp14="http://schemas.microsoft.com/office/word/2010/wordml" w:rsidR="009A01A9" w:rsidRDefault="009A01A9" w14:paraId="5043CB0F" wp14:textId="77777777">
      <w:pPr>
        <w:pBdr>
          <w:top w:val="nil"/>
          <w:left w:val="nil"/>
          <w:bottom w:val="nil"/>
          <w:right w:val="nil"/>
          <w:between w:val="nil"/>
        </w:pBdr>
      </w:pPr>
    </w:p>
    <w:tbl>
      <w:tblPr>
        <w:tblStyle w:val="a0"/>
        <w:tblW w:w="15593"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076"/>
        <w:gridCol w:w="6100"/>
        <w:gridCol w:w="142"/>
        <w:gridCol w:w="78"/>
        <w:gridCol w:w="1197"/>
      </w:tblGrid>
      <w:tr xmlns:wp14="http://schemas.microsoft.com/office/word/2010/wordml" w:rsidR="009A01A9" w:rsidTr="2724822A" w14:paraId="6FE33606" wp14:textId="77777777">
        <w:tc>
          <w:tcPr>
            <w:tcW w:w="8076" w:type="dxa"/>
            <w:tcMar/>
          </w:tcPr>
          <w:p w:rsidR="009A01A9" w:rsidRDefault="00056296" w14:paraId="79E9208E" wp14:textId="77777777">
            <w:pPr>
              <w:pBdr>
                <w:top w:val="nil"/>
                <w:left w:val="nil"/>
                <w:bottom w:val="nil"/>
                <w:right w:val="nil"/>
                <w:between w:val="nil"/>
              </w:pBdr>
            </w:pPr>
            <w:r>
              <w:rPr>
                <w:b/>
              </w:rPr>
              <w:t xml:space="preserve">Post Title: </w:t>
            </w:r>
            <w:r>
              <w:t xml:space="preserve">   EHO/EPO/TO</w:t>
            </w:r>
          </w:p>
        </w:tc>
        <w:tc>
          <w:tcPr>
            <w:tcW w:w="6242" w:type="dxa"/>
            <w:gridSpan w:val="2"/>
            <w:tcMar/>
          </w:tcPr>
          <w:p w:rsidR="009A01A9" w:rsidRDefault="00056296" w14:paraId="0DE18885" wp14:textId="77777777">
            <w:pPr>
              <w:pBdr>
                <w:top w:val="nil"/>
                <w:left w:val="nil"/>
                <w:bottom w:val="nil"/>
                <w:right w:val="nil"/>
                <w:between w:val="nil"/>
              </w:pBdr>
            </w:pPr>
            <w:r>
              <w:rPr>
                <w:b/>
              </w:rPr>
              <w:t xml:space="preserve">Director/Service/Sector: </w:t>
            </w:r>
            <w:r>
              <w:t>Development &amp; Regulatory Services - Public Protection / Environmental Health / Public Safety</w:t>
            </w:r>
          </w:p>
        </w:tc>
        <w:tc>
          <w:tcPr>
            <w:tcW w:w="1275" w:type="dxa"/>
            <w:gridSpan w:val="2"/>
            <w:tcMar/>
          </w:tcPr>
          <w:p w:rsidR="009A01A9" w:rsidRDefault="00056296" w14:paraId="175E515D" wp14:textId="77777777">
            <w:pPr>
              <w:pBdr>
                <w:top w:val="nil"/>
                <w:left w:val="nil"/>
                <w:bottom w:val="nil"/>
                <w:right w:val="nil"/>
                <w:between w:val="nil"/>
              </w:pBdr>
            </w:pPr>
            <w:r>
              <w:rPr>
                <w:b/>
              </w:rPr>
              <w:t>Ref</w:t>
            </w:r>
            <w:r>
              <w:t>: 348</w:t>
            </w:r>
          </w:p>
        </w:tc>
      </w:tr>
      <w:tr xmlns:wp14="http://schemas.microsoft.com/office/word/2010/wordml" w:rsidR="009A01A9" w:rsidTr="2724822A" w14:paraId="14F122DF" wp14:textId="77777777">
        <w:tc>
          <w:tcPr>
            <w:tcW w:w="8076" w:type="dxa"/>
            <w:tcMar/>
          </w:tcPr>
          <w:p w:rsidR="009A01A9" w:rsidRDefault="00056296" w14:paraId="0895C2DB" wp14:textId="77777777">
            <w:pPr>
              <w:pBdr>
                <w:top w:val="nil"/>
                <w:left w:val="nil"/>
                <w:bottom w:val="nil"/>
                <w:right w:val="nil"/>
                <w:between w:val="nil"/>
              </w:pBdr>
              <w:rPr>
                <w:b/>
              </w:rPr>
            </w:pPr>
            <w:r>
              <w:rPr>
                <w:b/>
              </w:rPr>
              <w:t>Essential</w:t>
            </w:r>
          </w:p>
        </w:tc>
        <w:tc>
          <w:tcPr>
            <w:tcW w:w="6100" w:type="dxa"/>
            <w:tcMar/>
          </w:tcPr>
          <w:p w:rsidR="009A01A9" w:rsidRDefault="00056296" w14:paraId="248B3EE6" wp14:textId="77777777">
            <w:pPr>
              <w:pBdr>
                <w:top w:val="nil"/>
                <w:left w:val="nil"/>
                <w:bottom w:val="nil"/>
                <w:right w:val="nil"/>
                <w:between w:val="nil"/>
              </w:pBdr>
              <w:rPr>
                <w:b/>
              </w:rPr>
            </w:pPr>
            <w:r>
              <w:rPr>
                <w:b/>
              </w:rPr>
              <w:t>Desirable</w:t>
            </w:r>
          </w:p>
        </w:tc>
        <w:tc>
          <w:tcPr>
            <w:tcW w:w="1417" w:type="dxa"/>
            <w:gridSpan w:val="3"/>
            <w:tcMar/>
          </w:tcPr>
          <w:p w:rsidR="009A01A9" w:rsidRDefault="00056296" w14:paraId="67F72960" wp14:textId="77777777">
            <w:pPr>
              <w:pBdr>
                <w:top w:val="nil"/>
                <w:left w:val="nil"/>
                <w:bottom w:val="nil"/>
                <w:right w:val="nil"/>
                <w:between w:val="nil"/>
              </w:pBdr>
              <w:rPr>
                <w:b/>
              </w:rPr>
            </w:pPr>
            <w:bookmarkStart w:name="_gjdgxs" w:colFirst="0" w:colLast="0" w:id="0"/>
            <w:bookmarkEnd w:id="0"/>
            <w:r>
              <w:rPr>
                <w:b/>
              </w:rPr>
              <w:t>Assess by</w:t>
            </w:r>
          </w:p>
        </w:tc>
      </w:tr>
      <w:tr xmlns:wp14="http://schemas.microsoft.com/office/word/2010/wordml" w:rsidR="009A01A9" w:rsidTr="2724822A" w14:paraId="4F45F324" wp14:textId="77777777">
        <w:tc>
          <w:tcPr>
            <w:tcW w:w="15593" w:type="dxa"/>
            <w:gridSpan w:val="5"/>
            <w:tcMar/>
          </w:tcPr>
          <w:p w:rsidR="009A01A9" w:rsidRDefault="00056296" w14:paraId="147C8D65" wp14:textId="77777777">
            <w:pPr>
              <w:pBdr>
                <w:top w:val="nil"/>
                <w:left w:val="nil"/>
                <w:bottom w:val="nil"/>
                <w:right w:val="nil"/>
                <w:between w:val="nil"/>
              </w:pBdr>
              <w:rPr>
                <w:rFonts w:ascii="Arial,Bold" w:hAnsi="Arial,Bold" w:eastAsia="Arial,Bold" w:cs="Arial,Bold"/>
                <w:b/>
                <w:sz w:val="24"/>
                <w:szCs w:val="24"/>
              </w:rPr>
            </w:pPr>
            <w:r>
              <w:rPr>
                <w:b/>
              </w:rPr>
              <w:t xml:space="preserve">Knowledge and </w:t>
            </w:r>
            <w:r>
              <w:rPr>
                <w:rFonts w:ascii="Arial,Bold" w:hAnsi="Arial,Bold" w:eastAsia="Arial,Bold" w:cs="Arial,Bold"/>
                <w:b/>
              </w:rPr>
              <w:t>Qualifications</w:t>
            </w:r>
          </w:p>
        </w:tc>
      </w:tr>
      <w:tr xmlns:wp14="http://schemas.microsoft.com/office/word/2010/wordml" w:rsidR="009A01A9" w:rsidTr="2724822A" w14:paraId="108CFE88" wp14:textId="77777777">
        <w:tc>
          <w:tcPr>
            <w:tcW w:w="8076" w:type="dxa"/>
            <w:tcMar/>
          </w:tcPr>
          <w:p w:rsidR="009A01A9" w:rsidRDefault="00056296" w14:paraId="1919C759" wp14:textId="77777777">
            <w:pPr>
              <w:pBdr>
                <w:top w:val="nil"/>
                <w:left w:val="nil"/>
                <w:bottom w:val="nil"/>
                <w:right w:val="nil"/>
                <w:between w:val="nil"/>
              </w:pBdr>
              <w:spacing w:after="120"/>
              <w:jc w:val="both"/>
              <w:rPr>
                <w:color w:val="000000"/>
              </w:rPr>
            </w:pPr>
            <w:r>
              <w:rPr>
                <w:color w:val="000000"/>
              </w:rPr>
              <w:t>Broad knowledge of Environmental Health/Public Safety to Degree or equivalent level technical qualification.</w:t>
            </w:r>
          </w:p>
          <w:p w:rsidR="009A01A9" w:rsidRDefault="00056296" w14:paraId="5C050D62" wp14:textId="77777777">
            <w:pPr>
              <w:pBdr>
                <w:top w:val="nil"/>
                <w:left w:val="nil"/>
                <w:bottom w:val="nil"/>
                <w:right w:val="nil"/>
                <w:between w:val="nil"/>
              </w:pBdr>
            </w:pPr>
            <w:r>
              <w:t>Relevant professional qualification</w:t>
            </w:r>
          </w:p>
          <w:p w:rsidR="009A01A9" w:rsidRDefault="00056296" w14:paraId="358989F9" wp14:textId="77777777">
            <w:pPr>
              <w:pBdr>
                <w:top w:val="nil"/>
                <w:left w:val="nil"/>
                <w:bottom w:val="nil"/>
                <w:right w:val="nil"/>
                <w:between w:val="nil"/>
              </w:pBdr>
            </w:pPr>
            <w:r>
              <w:t>Degree level or equivalent standard of general education</w:t>
            </w:r>
          </w:p>
          <w:p w:rsidR="009A01A9" w:rsidRDefault="00056296" w14:paraId="3CF561F8" wp14:textId="77777777">
            <w:pPr>
              <w:pBdr>
                <w:top w:val="nil"/>
                <w:left w:val="nil"/>
                <w:bottom w:val="nil"/>
                <w:right w:val="nil"/>
                <w:between w:val="nil"/>
              </w:pBdr>
            </w:pPr>
            <w:r>
              <w:t>Holder of EHORB certificate (for EHO post)</w:t>
            </w:r>
          </w:p>
          <w:p w:rsidR="009A01A9" w:rsidP="2724822A" w:rsidRDefault="00056296" w14:paraId="0726E8CD"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Thorough knowledge and understanding of relevant service legislation, best </w:t>
            </w:r>
            <w:r w:rsidRPr="2724822A" w:rsidR="00056296">
              <w:rPr>
                <w:lang w:val="en-US"/>
              </w:rPr>
              <w:t>practice</w:t>
            </w:r>
            <w:r w:rsidRPr="2724822A" w:rsidR="00056296">
              <w:rPr>
                <w:lang w:val="en-US"/>
              </w:rPr>
              <w:t xml:space="preserve"> and contemporary issues. </w:t>
            </w:r>
          </w:p>
          <w:p w:rsidR="009A01A9" w:rsidRDefault="00056296" w14:paraId="4449BDC3" wp14:textId="77777777">
            <w:pPr>
              <w:pBdr>
                <w:top w:val="nil"/>
                <w:left w:val="nil"/>
                <w:bottom w:val="nil"/>
                <w:right w:val="nil"/>
                <w:between w:val="nil"/>
              </w:pBdr>
            </w:pPr>
            <w:r>
              <w:t>Evidence of continual professional development in a related area</w:t>
            </w:r>
          </w:p>
          <w:p w:rsidR="009A01A9" w:rsidRDefault="00056296" w14:paraId="70817AB2" wp14:textId="77777777">
            <w:pPr>
              <w:pBdr>
                <w:top w:val="nil"/>
                <w:left w:val="nil"/>
                <w:bottom w:val="nil"/>
                <w:right w:val="nil"/>
                <w:between w:val="nil"/>
              </w:pBdr>
              <w:spacing w:after="120"/>
              <w:jc w:val="both"/>
              <w:rPr>
                <w:color w:val="000000"/>
              </w:rPr>
            </w:pPr>
            <w:r>
              <w:rPr>
                <w:color w:val="000000"/>
              </w:rPr>
              <w:t>Literacy and numeracy.</w:t>
            </w:r>
          </w:p>
        </w:tc>
        <w:tc>
          <w:tcPr>
            <w:tcW w:w="6320" w:type="dxa"/>
            <w:gridSpan w:val="3"/>
            <w:tcMar/>
          </w:tcPr>
          <w:p w:rsidR="009A01A9" w:rsidP="2724822A" w:rsidRDefault="00056296" w14:paraId="63A0B139"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Range of </w:t>
            </w:r>
            <w:r w:rsidRPr="2724822A" w:rsidR="00056296">
              <w:rPr>
                <w:lang w:val="en-US"/>
              </w:rPr>
              <w:t>additional</w:t>
            </w:r>
            <w:r w:rsidRPr="2724822A" w:rsidR="00056296">
              <w:rPr>
                <w:lang w:val="en-US"/>
              </w:rPr>
              <w:t xml:space="preserve"> relevant qualifications. </w:t>
            </w:r>
          </w:p>
          <w:p w:rsidR="009A01A9" w:rsidRDefault="00056296" w14:paraId="0A0FBCFB" wp14:textId="77777777">
            <w:pPr>
              <w:pBdr>
                <w:top w:val="nil"/>
                <w:left w:val="nil"/>
                <w:bottom w:val="nil"/>
                <w:right w:val="nil"/>
                <w:between w:val="nil"/>
              </w:pBdr>
            </w:pPr>
            <w:r>
              <w:t>Annual 20 hours minimum Continued Professional Development (CPD).</w:t>
            </w:r>
          </w:p>
          <w:p w:rsidR="009A01A9" w:rsidRDefault="009A01A9" w14:paraId="07459315" wp14:textId="77777777">
            <w:pPr>
              <w:pBdr>
                <w:top w:val="nil"/>
                <w:left w:val="nil"/>
                <w:bottom w:val="nil"/>
                <w:right w:val="nil"/>
                <w:between w:val="nil"/>
              </w:pBdr>
            </w:pPr>
          </w:p>
        </w:tc>
        <w:tc>
          <w:tcPr>
            <w:tcW w:w="1197" w:type="dxa"/>
            <w:tcMar/>
          </w:tcPr>
          <w:p w:rsidR="009A01A9" w:rsidP="2724822A" w:rsidRDefault="00056296" w14:paraId="58392AC1"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a,i,o</w:t>
            </w:r>
            <w:r w:rsidRPr="2724822A" w:rsidR="00056296">
              <w:rPr>
                <w:lang w:val="en-US"/>
              </w:rPr>
              <w:t xml:space="preserve"> </w:t>
            </w:r>
            <w:r w:rsidRPr="2724822A" w:rsidR="00056296">
              <w:rPr>
                <w:lang w:val="en-US"/>
              </w:rPr>
              <w:t>( cert</w:t>
            </w:r>
            <w:r w:rsidRPr="2724822A" w:rsidR="00056296">
              <w:rPr>
                <w:lang w:val="en-US"/>
              </w:rPr>
              <w:t>)</w:t>
            </w:r>
          </w:p>
          <w:p w:rsidR="009A01A9" w:rsidRDefault="009A01A9" w14:paraId="6537F28F" wp14:textId="77777777">
            <w:pPr>
              <w:pBdr>
                <w:top w:val="nil"/>
                <w:left w:val="nil"/>
                <w:bottom w:val="nil"/>
                <w:right w:val="nil"/>
                <w:between w:val="nil"/>
              </w:pBdr>
            </w:pPr>
          </w:p>
          <w:p w:rsidR="009A01A9" w:rsidRDefault="009A01A9" w14:paraId="6DFB9E20" wp14:textId="77777777">
            <w:pPr>
              <w:pBdr>
                <w:top w:val="nil"/>
                <w:left w:val="nil"/>
                <w:bottom w:val="nil"/>
                <w:right w:val="nil"/>
                <w:between w:val="nil"/>
              </w:pBdr>
            </w:pPr>
          </w:p>
        </w:tc>
      </w:tr>
      <w:tr xmlns:wp14="http://schemas.microsoft.com/office/word/2010/wordml" w:rsidR="009A01A9" w:rsidTr="2724822A" w14:paraId="718EE1A2" wp14:textId="77777777">
        <w:tc>
          <w:tcPr>
            <w:tcW w:w="15593" w:type="dxa"/>
            <w:gridSpan w:val="5"/>
            <w:tcMar/>
          </w:tcPr>
          <w:p w:rsidR="009A01A9" w:rsidRDefault="00056296" w14:paraId="1F4D91DB" wp14:textId="77777777">
            <w:pPr>
              <w:pBdr>
                <w:top w:val="nil"/>
                <w:left w:val="nil"/>
                <w:bottom w:val="nil"/>
                <w:right w:val="nil"/>
                <w:between w:val="nil"/>
              </w:pBdr>
              <w:rPr>
                <w:b/>
              </w:rPr>
            </w:pPr>
            <w:r>
              <w:rPr>
                <w:b/>
              </w:rPr>
              <w:t>Experience</w:t>
            </w:r>
          </w:p>
        </w:tc>
      </w:tr>
      <w:tr xmlns:wp14="http://schemas.microsoft.com/office/word/2010/wordml" w:rsidR="009A01A9" w:rsidTr="2724822A" w14:paraId="58AC265D" wp14:textId="77777777">
        <w:tc>
          <w:tcPr>
            <w:tcW w:w="8076" w:type="dxa"/>
            <w:tcMar/>
          </w:tcPr>
          <w:p w:rsidR="009A01A9" w:rsidRDefault="00056296" w14:paraId="19BD3103" wp14:textId="77777777">
            <w:pPr>
              <w:pBdr>
                <w:top w:val="nil"/>
                <w:left w:val="nil"/>
                <w:bottom w:val="nil"/>
                <w:right w:val="nil"/>
                <w:between w:val="nil"/>
              </w:pBdr>
            </w:pPr>
            <w:r>
              <w:t xml:space="preserve">Considerable recent and relevant professional experience related to the post </w:t>
            </w:r>
          </w:p>
          <w:p w:rsidR="009A01A9" w:rsidRDefault="00056296" w14:paraId="305DEB20" wp14:textId="77777777">
            <w:pPr>
              <w:pBdr>
                <w:top w:val="nil"/>
                <w:left w:val="nil"/>
                <w:bottom w:val="nil"/>
                <w:right w:val="nil"/>
                <w:between w:val="nil"/>
              </w:pBdr>
            </w:pPr>
            <w:r>
              <w:t>Direct experience of enforcement.</w:t>
            </w:r>
          </w:p>
          <w:p w:rsidR="009A01A9" w:rsidRDefault="00056296" w14:paraId="07BE5E70" wp14:textId="77777777">
            <w:pPr>
              <w:pBdr>
                <w:top w:val="nil"/>
                <w:left w:val="nil"/>
                <w:bottom w:val="nil"/>
                <w:right w:val="nil"/>
                <w:between w:val="nil"/>
              </w:pBdr>
            </w:pPr>
            <w:r>
              <w:t>Experience of working with equipment, tools relevant to the technical area</w:t>
            </w:r>
          </w:p>
          <w:p w:rsidR="009A01A9" w:rsidRDefault="00056296" w14:paraId="77CC6B3E" wp14:textId="77777777">
            <w:pPr>
              <w:pBdr>
                <w:top w:val="nil"/>
                <w:left w:val="nil"/>
                <w:bottom w:val="nil"/>
                <w:right w:val="nil"/>
                <w:between w:val="nil"/>
              </w:pBdr>
            </w:pPr>
            <w:r>
              <w:t xml:space="preserve">Experience of working with other professional and technical officers or support staff </w:t>
            </w:r>
          </w:p>
          <w:p w:rsidR="009A01A9" w:rsidRDefault="00056296" w14:paraId="63777D29" wp14:textId="77777777">
            <w:pPr>
              <w:pBdr>
                <w:top w:val="nil"/>
                <w:left w:val="nil"/>
                <w:bottom w:val="nil"/>
                <w:right w:val="nil"/>
                <w:between w:val="nil"/>
              </w:pBdr>
            </w:pPr>
            <w:r>
              <w:t>Experience of working with both external and internal partners to delivery statutory service</w:t>
            </w:r>
          </w:p>
        </w:tc>
        <w:tc>
          <w:tcPr>
            <w:tcW w:w="6320" w:type="dxa"/>
            <w:gridSpan w:val="3"/>
            <w:tcMar/>
          </w:tcPr>
          <w:p w:rsidR="009A01A9" w:rsidRDefault="00056296" w14:paraId="710CF300" wp14:textId="77777777">
            <w:pPr>
              <w:pBdr>
                <w:top w:val="nil"/>
                <w:left w:val="nil"/>
                <w:bottom w:val="nil"/>
                <w:right w:val="nil"/>
                <w:between w:val="nil"/>
              </w:pBdr>
            </w:pPr>
            <w:r>
              <w:t>Broad range of professional experience in more than one field of Environmental Health/ Public Safety.</w:t>
            </w:r>
          </w:p>
          <w:p w:rsidR="009A01A9" w:rsidRDefault="00056296" w14:paraId="11FB3E8A" wp14:textId="77777777">
            <w:pPr>
              <w:pBdr>
                <w:top w:val="nil"/>
                <w:left w:val="nil"/>
                <w:bottom w:val="nil"/>
                <w:right w:val="nil"/>
                <w:between w:val="nil"/>
              </w:pBdr>
            </w:pPr>
            <w:r>
              <w:t>Experience of giving evidence in Court, Inquest or Public Inquiry</w:t>
            </w:r>
          </w:p>
          <w:p w:rsidR="009A01A9" w:rsidRDefault="009A01A9" w14:paraId="70DF9E56" wp14:textId="77777777">
            <w:pPr>
              <w:pBdr>
                <w:top w:val="nil"/>
                <w:left w:val="nil"/>
                <w:bottom w:val="nil"/>
                <w:right w:val="nil"/>
                <w:between w:val="nil"/>
              </w:pBdr>
            </w:pPr>
          </w:p>
          <w:p w:rsidR="009A01A9" w:rsidRDefault="009A01A9" w14:paraId="44E871BC" wp14:textId="77777777">
            <w:pPr>
              <w:pBdr>
                <w:top w:val="nil"/>
                <w:left w:val="nil"/>
                <w:bottom w:val="nil"/>
                <w:right w:val="nil"/>
                <w:between w:val="nil"/>
              </w:pBdr>
            </w:pPr>
          </w:p>
        </w:tc>
        <w:tc>
          <w:tcPr>
            <w:tcW w:w="1197" w:type="dxa"/>
            <w:tcMar/>
          </w:tcPr>
          <w:p w:rsidR="009A01A9" w:rsidP="2724822A" w:rsidRDefault="00056296" w14:paraId="7B25FDFF" wp14:textId="77777777">
            <w:pPr>
              <w:pBdr>
                <w:top w:val="nil" w:color="000000" w:sz="0" w:space="0"/>
                <w:left w:val="nil" w:color="000000" w:sz="0" w:space="0"/>
                <w:bottom w:val="nil" w:color="000000" w:sz="0" w:space="0"/>
                <w:right w:val="nil" w:color="000000" w:sz="0" w:space="0"/>
                <w:between w:val="nil" w:color="000000" w:sz="0" w:space="0"/>
              </w:pBdr>
              <w:rPr>
                <w:lang w:val="en-US"/>
              </w:rPr>
            </w:pPr>
            <w:r w:rsidRPr="2724822A" w:rsidR="00056296">
              <w:rPr>
                <w:lang w:val="en-US"/>
              </w:rPr>
              <w:t>a,i,r</w:t>
            </w:r>
          </w:p>
        </w:tc>
      </w:tr>
      <w:tr xmlns:wp14="http://schemas.microsoft.com/office/word/2010/wordml" w:rsidR="009A01A9" w:rsidTr="2724822A" w14:paraId="79BD73D9" wp14:textId="77777777">
        <w:tc>
          <w:tcPr>
            <w:tcW w:w="15593" w:type="dxa"/>
            <w:gridSpan w:val="5"/>
            <w:tcMar/>
          </w:tcPr>
          <w:p w:rsidR="009A01A9" w:rsidRDefault="00056296" w14:paraId="69B19D8F" wp14:textId="77777777">
            <w:pPr>
              <w:pBdr>
                <w:top w:val="nil"/>
                <w:left w:val="nil"/>
                <w:bottom w:val="nil"/>
                <w:right w:val="nil"/>
                <w:between w:val="nil"/>
              </w:pBdr>
              <w:rPr>
                <w:b/>
              </w:rPr>
            </w:pPr>
            <w:r>
              <w:rPr>
                <w:b/>
              </w:rPr>
              <w:t>Skills and competencies</w:t>
            </w:r>
          </w:p>
        </w:tc>
      </w:tr>
      <w:tr xmlns:wp14="http://schemas.microsoft.com/office/word/2010/wordml" w:rsidR="009A01A9" w:rsidTr="2724822A" w14:paraId="2779E754" wp14:textId="77777777">
        <w:tc>
          <w:tcPr>
            <w:tcW w:w="8076" w:type="dxa"/>
            <w:tcMar/>
          </w:tcPr>
          <w:p w:rsidR="009A01A9" w:rsidP="2724822A" w:rsidRDefault="00056296" w14:paraId="2E88226C"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A high level</w:t>
            </w:r>
            <w:r w:rsidRPr="2724822A" w:rsidR="00056296">
              <w:rPr>
                <w:lang w:val="en-US"/>
              </w:rPr>
              <w:t xml:space="preserve"> of competency as an EH PS professional.</w:t>
            </w:r>
          </w:p>
          <w:p w:rsidR="009A01A9" w:rsidP="2724822A" w:rsidRDefault="00056296" w14:paraId="75C0D0B8"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Developed; investigative, analytical, interpretive, communicative, educative, </w:t>
            </w:r>
            <w:r w:rsidRPr="2724822A" w:rsidR="00056296">
              <w:rPr>
                <w:lang w:val="en-US"/>
              </w:rPr>
              <w:t>organisational</w:t>
            </w:r>
            <w:r w:rsidRPr="2724822A" w:rsidR="00056296">
              <w:rPr>
                <w:lang w:val="en-US"/>
              </w:rPr>
              <w:t xml:space="preserve"> and attitudinal skills.</w:t>
            </w:r>
          </w:p>
          <w:p w:rsidR="009A01A9" w:rsidRDefault="00056296" w14:paraId="61E1D24E" wp14:textId="77777777">
            <w:pPr>
              <w:pBdr>
                <w:top w:val="nil"/>
                <w:left w:val="nil"/>
                <w:bottom w:val="nil"/>
                <w:right w:val="nil"/>
                <w:between w:val="nil"/>
              </w:pBdr>
            </w:pPr>
            <w:r>
              <w:t>Ability to communicate effectively with a wide range of audiences within the workplace and the professional work area.</w:t>
            </w:r>
          </w:p>
          <w:p w:rsidR="009A01A9" w:rsidP="2724822A" w:rsidRDefault="00056296" w14:paraId="2CBBEB9F"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Good Keyboard &amp; IT skills and competencies </w:t>
            </w:r>
            <w:r w:rsidRPr="2724822A" w:rsidR="00056296">
              <w:rPr>
                <w:lang w:val="en-US"/>
              </w:rPr>
              <w:t>appropriate to</w:t>
            </w:r>
            <w:r w:rsidRPr="2724822A" w:rsidR="00056296">
              <w:rPr>
                <w:lang w:val="en-US"/>
              </w:rPr>
              <w:t xml:space="preserve"> the work area (for example for writing reports, letters, compiling records, statistics, work plans, tables, spreadsheets and databases and use of the service’s computer management system)</w:t>
            </w:r>
          </w:p>
          <w:p w:rsidR="009A01A9" w:rsidRDefault="00056296" w14:paraId="49C7706A" wp14:textId="77777777">
            <w:pPr>
              <w:pBdr>
                <w:top w:val="nil"/>
                <w:left w:val="nil"/>
                <w:bottom w:val="nil"/>
                <w:right w:val="nil"/>
                <w:between w:val="nil"/>
              </w:pBdr>
            </w:pPr>
            <w:r>
              <w:t>Ability to use relevant technical equipment (for example noise meters &amp; recording equipment, specialist food safety or health and safety at work testing equipment)</w:t>
            </w:r>
          </w:p>
          <w:p w:rsidR="009A01A9" w:rsidRDefault="009A01A9" w14:paraId="144A5D23" wp14:textId="77777777">
            <w:pPr>
              <w:pBdr>
                <w:top w:val="nil"/>
                <w:left w:val="nil"/>
                <w:bottom w:val="nil"/>
                <w:right w:val="nil"/>
                <w:between w:val="nil"/>
              </w:pBdr>
            </w:pPr>
          </w:p>
        </w:tc>
        <w:tc>
          <w:tcPr>
            <w:tcW w:w="6320" w:type="dxa"/>
            <w:gridSpan w:val="3"/>
            <w:tcMar/>
          </w:tcPr>
          <w:p w:rsidR="009A01A9" w:rsidRDefault="00056296" w14:paraId="0F3D4D42" wp14:textId="77777777">
            <w:pPr>
              <w:pBdr>
                <w:top w:val="nil"/>
                <w:left w:val="nil"/>
                <w:bottom w:val="nil"/>
                <w:right w:val="nil"/>
                <w:between w:val="nil"/>
              </w:pBdr>
            </w:pPr>
            <w:r>
              <w:t>Applied use of communication skills using different media (presentations, written or oral) to a range of audiences (for example members of the public, businesses, elected representatives, professional bodies).</w:t>
            </w:r>
          </w:p>
          <w:p w:rsidR="009A01A9" w:rsidRDefault="00056296" w14:paraId="546E338B" wp14:textId="77777777">
            <w:pPr>
              <w:pBdr>
                <w:top w:val="nil"/>
                <w:left w:val="nil"/>
                <w:bottom w:val="nil"/>
                <w:right w:val="nil"/>
                <w:between w:val="nil"/>
              </w:pBdr>
            </w:pPr>
            <w:r>
              <w:t>Applied use of keyboard and IT skills.</w:t>
            </w:r>
          </w:p>
          <w:p w:rsidR="009A01A9" w:rsidRDefault="00056296" w14:paraId="70556B96" wp14:textId="77777777">
            <w:pPr>
              <w:pBdr>
                <w:top w:val="nil"/>
                <w:left w:val="nil"/>
                <w:bottom w:val="nil"/>
                <w:right w:val="nil"/>
                <w:between w:val="nil"/>
              </w:pBdr>
            </w:pPr>
            <w:r>
              <w:t>CLAIT</w:t>
            </w:r>
          </w:p>
          <w:p w:rsidR="009A01A9" w:rsidP="2724822A" w:rsidRDefault="00056296" w14:paraId="0E586C89"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European Computer Driving </w:t>
            </w:r>
            <w:r w:rsidRPr="2724822A" w:rsidR="00056296">
              <w:rPr>
                <w:lang w:val="en-US"/>
              </w:rPr>
              <w:t>Licence</w:t>
            </w:r>
            <w:r w:rsidRPr="2724822A" w:rsidR="00056296">
              <w:rPr>
                <w:lang w:val="en-US"/>
              </w:rPr>
              <w:t xml:space="preserve"> (ECDL)</w:t>
            </w:r>
          </w:p>
          <w:p w:rsidR="009A01A9" w:rsidRDefault="00056296" w14:paraId="16D529AA" wp14:textId="77777777">
            <w:pPr>
              <w:pBdr>
                <w:top w:val="nil"/>
                <w:left w:val="nil"/>
                <w:bottom w:val="nil"/>
                <w:right w:val="nil"/>
                <w:between w:val="nil"/>
              </w:pBdr>
            </w:pPr>
            <w:r>
              <w:t>Technical equipment suppliers training.</w:t>
            </w:r>
          </w:p>
        </w:tc>
        <w:tc>
          <w:tcPr>
            <w:tcW w:w="1197" w:type="dxa"/>
            <w:tcMar/>
          </w:tcPr>
          <w:p w:rsidR="009A01A9" w:rsidP="2724822A" w:rsidRDefault="00056296" w14:paraId="0AE1959F"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a,i,r,p,o</w:t>
            </w:r>
            <w:r w:rsidRPr="2724822A" w:rsidR="00056296">
              <w:rPr>
                <w:lang w:val="en-US"/>
              </w:rPr>
              <w:t xml:space="preserve"> (cert)</w:t>
            </w:r>
          </w:p>
        </w:tc>
      </w:tr>
      <w:tr xmlns:wp14="http://schemas.microsoft.com/office/word/2010/wordml" w:rsidR="009A01A9" w:rsidTr="2724822A" w14:paraId="5BBDAE7E" wp14:textId="77777777">
        <w:tc>
          <w:tcPr>
            <w:tcW w:w="15593" w:type="dxa"/>
            <w:gridSpan w:val="5"/>
            <w:tcMar/>
          </w:tcPr>
          <w:p w:rsidR="009A01A9" w:rsidP="2724822A" w:rsidRDefault="00056296" w14:paraId="05DEC0A0" wp14:textId="77777777">
            <w:pPr>
              <w:pBdr>
                <w:top w:val="nil" w:color="000000" w:sz="0" w:space="0"/>
                <w:left w:val="nil" w:color="000000" w:sz="0" w:space="0"/>
                <w:bottom w:val="nil" w:color="000000" w:sz="0" w:space="0"/>
                <w:right w:val="nil" w:color="000000" w:sz="0" w:space="0"/>
                <w:between w:val="nil" w:color="000000" w:sz="0" w:space="0"/>
              </w:pBdr>
              <w:rPr>
                <w:b w:val="1"/>
                <w:bCs w:val="1"/>
                <w:lang w:val="en-US"/>
              </w:rPr>
            </w:pPr>
            <w:r w:rsidRPr="2724822A" w:rsidR="00056296">
              <w:rPr>
                <w:b w:val="1"/>
                <w:bCs w:val="1"/>
                <w:lang w:val="en-US"/>
              </w:rPr>
              <w:t xml:space="preserve">Physical, </w:t>
            </w:r>
            <w:r w:rsidRPr="2724822A" w:rsidR="00056296">
              <w:rPr>
                <w:b w:val="1"/>
                <w:bCs w:val="1"/>
                <w:lang w:val="en-US"/>
              </w:rPr>
              <w:t>mental</w:t>
            </w:r>
            <w:r w:rsidRPr="2724822A" w:rsidR="00056296">
              <w:rPr>
                <w:b w:val="1"/>
                <w:bCs w:val="1"/>
                <w:lang w:val="en-US"/>
              </w:rPr>
              <w:t xml:space="preserve"> and emotional demands</w:t>
            </w:r>
          </w:p>
        </w:tc>
      </w:tr>
      <w:tr xmlns:wp14="http://schemas.microsoft.com/office/word/2010/wordml" w:rsidR="009A01A9" w:rsidTr="2724822A" w14:paraId="69B5DF3E" wp14:textId="77777777">
        <w:tc>
          <w:tcPr>
            <w:tcW w:w="8076" w:type="dxa"/>
            <w:tcMar/>
          </w:tcPr>
          <w:p w:rsidR="009A01A9" w:rsidP="2724822A" w:rsidRDefault="00056296" w14:paraId="69154667" wp14:textId="77777777">
            <w:pPr>
              <w:pBdr>
                <w:top w:val="nil" w:color="000000" w:sz="0" w:space="0"/>
                <w:left w:val="nil" w:color="000000" w:sz="0" w:space="0"/>
                <w:bottom w:val="nil" w:color="000000" w:sz="0" w:space="0"/>
                <w:right w:val="nil" w:color="000000" w:sz="0" w:space="0"/>
                <w:between w:val="nil" w:color="000000" w:sz="0" w:space="0"/>
              </w:pBdr>
              <w:spacing w:line="276" w:lineRule="auto"/>
              <w:rPr>
                <w:lang w:val="en-US"/>
              </w:rPr>
            </w:pPr>
            <w:r w:rsidRPr="2724822A" w:rsidR="00056296">
              <w:rPr>
                <w:lang w:val="en-US"/>
              </w:rPr>
              <w:t>Ability to work in cramped spaces or in awkward positions in the course of inspections, for example looking under equipment, in roof spaces, water supply storage tanks, plant rooms, cellars, examining drainage/sewerage.</w:t>
            </w:r>
          </w:p>
          <w:p w:rsidR="009A01A9" w:rsidP="2724822A" w:rsidRDefault="00056296" w14:paraId="3087F0A5"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Prolonged </w:t>
            </w:r>
            <w:r w:rsidRPr="2724822A" w:rsidR="00056296">
              <w:rPr>
                <w:lang w:val="en-US"/>
              </w:rPr>
              <w:t>sitting</w:t>
            </w:r>
            <w:r w:rsidRPr="2724822A" w:rsidR="00056296">
              <w:rPr>
                <w:lang w:val="en-US"/>
              </w:rPr>
              <w:t xml:space="preserve"> for example at a desk, using a PC or driving.</w:t>
            </w:r>
          </w:p>
          <w:p w:rsidR="009A01A9" w:rsidP="2724822A" w:rsidRDefault="00056296" w14:paraId="7A2B61A8" wp14:textId="77777777">
            <w:pPr>
              <w:pBdr>
                <w:top w:val="nil" w:color="000000" w:sz="0" w:space="0"/>
                <w:left w:val="nil" w:color="000000" w:sz="0" w:space="0"/>
                <w:bottom w:val="nil" w:color="000000" w:sz="0" w:space="0"/>
                <w:right w:val="nil" w:color="000000" w:sz="0" w:space="0"/>
                <w:between w:val="nil" w:color="000000" w:sz="0" w:space="0"/>
              </w:pBdr>
              <w:spacing w:line="276" w:lineRule="auto"/>
              <w:rPr>
                <w:lang w:val="en-US"/>
              </w:rPr>
            </w:pPr>
            <w:r w:rsidRPr="2724822A" w:rsidR="00056296">
              <w:rPr>
                <w:lang w:val="en-US"/>
              </w:rPr>
              <w:t>Standing and walking generally and in the course of inspections.</w:t>
            </w:r>
          </w:p>
          <w:p w:rsidR="009A01A9" w:rsidRDefault="00056296" w14:paraId="3BAFAACE" wp14:textId="77777777">
            <w:pPr>
              <w:pBdr>
                <w:top w:val="nil"/>
                <w:left w:val="nil"/>
                <w:bottom w:val="nil"/>
                <w:right w:val="nil"/>
                <w:between w:val="nil"/>
              </w:pBdr>
              <w:spacing w:line="276" w:lineRule="auto"/>
            </w:pPr>
            <w:r>
              <w:t>Lifting and carrying equipment for example briefcase/inspection bag, water and other samples, cool box, technical equipment.</w:t>
            </w:r>
          </w:p>
          <w:p w:rsidR="009A01A9" w:rsidRDefault="00056296" w14:paraId="5053E298" wp14:textId="77777777">
            <w:pPr>
              <w:pBdr>
                <w:top w:val="nil"/>
                <w:left w:val="nil"/>
                <w:bottom w:val="nil"/>
                <w:right w:val="nil"/>
                <w:between w:val="nil"/>
              </w:pBdr>
              <w:spacing w:line="276" w:lineRule="auto"/>
            </w:pPr>
            <w:r>
              <w:t>Visual attention for prolonged periods when conducting inspections, driving, during presentations, meetings &amp; training.</w:t>
            </w:r>
          </w:p>
          <w:p w:rsidR="009A01A9" w:rsidRDefault="00056296" w14:paraId="20E09591" wp14:textId="77777777">
            <w:pPr>
              <w:pBdr>
                <w:top w:val="nil"/>
                <w:left w:val="nil"/>
                <w:bottom w:val="nil"/>
                <w:right w:val="nil"/>
                <w:between w:val="nil"/>
              </w:pBdr>
              <w:spacing w:line="276" w:lineRule="auto"/>
            </w:pPr>
            <w:r>
              <w:t>Close visual attention when examining samples.</w:t>
            </w:r>
          </w:p>
          <w:p w:rsidR="009A01A9" w:rsidP="2724822A" w:rsidRDefault="00056296" w14:paraId="795DECE2"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Organoleptic assessment of </w:t>
            </w:r>
            <w:r w:rsidRPr="2724822A" w:rsidR="00056296">
              <w:rPr>
                <w:lang w:val="en-US"/>
              </w:rPr>
              <w:t>odours</w:t>
            </w:r>
            <w:r w:rsidRPr="2724822A" w:rsidR="00056296">
              <w:rPr>
                <w:lang w:val="en-US"/>
              </w:rPr>
              <w:t>.</w:t>
            </w:r>
          </w:p>
          <w:p w:rsidR="009A01A9" w:rsidRDefault="00056296" w14:paraId="639B693C" wp14:textId="77777777">
            <w:pPr>
              <w:pBdr>
                <w:top w:val="nil"/>
                <w:left w:val="nil"/>
                <w:bottom w:val="nil"/>
                <w:right w:val="nil"/>
                <w:between w:val="nil"/>
              </w:pBdr>
              <w:spacing w:line="276" w:lineRule="auto"/>
            </w:pPr>
            <w:r>
              <w:t>Audible assessment of noise.</w:t>
            </w:r>
          </w:p>
          <w:p w:rsidR="009A01A9" w:rsidP="2724822A" w:rsidRDefault="00056296" w14:paraId="50909684"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Visual attention and mental concentration for extended periods daily when; for example, reading incoming post; compiling and </w:t>
            </w:r>
            <w:r w:rsidRPr="2724822A" w:rsidR="00056296">
              <w:rPr>
                <w:lang w:val="en-US"/>
              </w:rPr>
              <w:t>writing</w:t>
            </w:r>
            <w:r w:rsidRPr="2724822A" w:rsidR="00056296">
              <w:rPr>
                <w:lang w:val="en-US"/>
              </w:rPr>
              <w:t xml:space="preserve"> reports; using a PC for data entry or writing; reading and digesting legislation, documents, reports, technical advice; and checking work.</w:t>
            </w:r>
          </w:p>
          <w:p w:rsidR="009A01A9" w:rsidP="2724822A" w:rsidRDefault="00056296" w14:paraId="413D1ABB"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Mental demands in balancing and </w:t>
            </w:r>
            <w:r w:rsidRPr="2724822A" w:rsidR="00056296">
              <w:rPr>
                <w:lang w:val="en-US"/>
              </w:rPr>
              <w:t>prioritising</w:t>
            </w:r>
            <w:r w:rsidRPr="2724822A" w:rsidR="00056296">
              <w:rPr>
                <w:lang w:val="en-US"/>
              </w:rPr>
              <w:t xml:space="preserve"> </w:t>
            </w:r>
            <w:r w:rsidRPr="2724822A" w:rsidR="00056296">
              <w:rPr>
                <w:lang w:val="en-US"/>
              </w:rPr>
              <w:t>a number of</w:t>
            </w:r>
            <w:r w:rsidRPr="2724822A" w:rsidR="00056296">
              <w:rPr>
                <w:lang w:val="en-US"/>
              </w:rPr>
              <w:t xml:space="preserve"> work activities or cases which may be going on simultaneously and with frequent interruptions from work colleagues, staff, members of the public, </w:t>
            </w:r>
            <w:r w:rsidRPr="2724822A" w:rsidR="00056296">
              <w:rPr>
                <w:lang w:val="en-US"/>
              </w:rPr>
              <w:t>businesses</w:t>
            </w:r>
            <w:r w:rsidRPr="2724822A" w:rsidR="00056296">
              <w:rPr>
                <w:lang w:val="en-US"/>
              </w:rPr>
              <w:t xml:space="preserve"> and others in the form of </w:t>
            </w:r>
            <w:r w:rsidRPr="2724822A" w:rsidR="00056296">
              <w:rPr>
                <w:lang w:val="en-US"/>
              </w:rPr>
              <w:t>face to face</w:t>
            </w:r>
            <w:r w:rsidRPr="2724822A" w:rsidR="00056296">
              <w:rPr>
                <w:lang w:val="en-US"/>
              </w:rPr>
              <w:t xml:space="preserve"> meetings, telephone calls, emails, personal callers.</w:t>
            </w:r>
          </w:p>
          <w:p w:rsidR="009A01A9" w:rsidP="2724822A" w:rsidRDefault="00056296" w14:paraId="17839A4A"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Mental demands in balancing and </w:t>
            </w:r>
            <w:r w:rsidRPr="2724822A" w:rsidR="00056296">
              <w:rPr>
                <w:lang w:val="en-US"/>
              </w:rPr>
              <w:t>prioritising</w:t>
            </w:r>
            <w:r w:rsidRPr="2724822A" w:rsidR="00056296">
              <w:rPr>
                <w:lang w:val="en-US"/>
              </w:rPr>
              <w:t xml:space="preserve"> conflicting work demands arising daily from deadlines, unexpected reactive work, demands from government agencies or others, for example, committee reports, the need to respond to an urgent and </w:t>
            </w:r>
            <w:r w:rsidRPr="2724822A" w:rsidR="00056296">
              <w:rPr>
                <w:lang w:val="en-US"/>
              </w:rPr>
              <w:t>serious problem</w:t>
            </w:r>
            <w:r w:rsidRPr="2724822A" w:rsidR="00056296">
              <w:rPr>
                <w:lang w:val="en-US"/>
              </w:rPr>
              <w:t xml:space="preserve">, infectious disease notification, </w:t>
            </w:r>
            <w:r w:rsidRPr="2724822A" w:rsidR="00056296">
              <w:rPr>
                <w:lang w:val="en-US"/>
              </w:rPr>
              <w:t>work place</w:t>
            </w:r>
            <w:r w:rsidRPr="2724822A" w:rsidR="00056296">
              <w:rPr>
                <w:lang w:val="en-US"/>
              </w:rPr>
              <w:t xml:space="preserve"> accident, national food alert.</w:t>
            </w:r>
          </w:p>
          <w:p w:rsidR="009A01A9" w:rsidP="2724822A" w:rsidRDefault="00056296" w14:paraId="1E9F1E9F" wp14:textId="77777777">
            <w:pPr>
              <w:pBdr>
                <w:top w:val="nil" w:color="000000" w:sz="0" w:space="0"/>
                <w:left w:val="nil" w:color="000000" w:sz="0" w:space="0"/>
                <w:bottom w:val="nil" w:color="000000" w:sz="0" w:space="0"/>
                <w:right w:val="nil" w:color="000000" w:sz="0" w:space="0"/>
                <w:between w:val="nil" w:color="000000" w:sz="0" w:space="0"/>
              </w:pBdr>
              <w:tabs>
                <w:tab w:val="left" w:pos="426"/>
                <w:tab w:val="left" w:pos="9072"/>
              </w:tabs>
              <w:spacing w:line="276" w:lineRule="auto"/>
            </w:pPr>
            <w:r w:rsidRPr="2724822A" w:rsidR="00056296">
              <w:rPr>
                <w:lang w:val="en-US"/>
              </w:rPr>
              <w:t xml:space="preserve">Emotional demands in occasionally dealing with individuals in connection with environmental health matters who do not </w:t>
            </w:r>
            <w:r w:rsidRPr="2724822A" w:rsidR="00056296">
              <w:rPr>
                <w:lang w:val="en-US"/>
              </w:rPr>
              <w:t>exhibit</w:t>
            </w:r>
            <w:r w:rsidRPr="2724822A" w:rsidR="00056296">
              <w:rPr>
                <w:lang w:val="en-US"/>
              </w:rPr>
              <w:t xml:space="preserve"> normal rational </w:t>
            </w:r>
            <w:r w:rsidRPr="2724822A" w:rsidR="00056296">
              <w:rPr>
                <w:lang w:val="en-US"/>
              </w:rPr>
              <w:t>behaviour</w:t>
            </w:r>
            <w:r w:rsidRPr="2724822A" w:rsidR="00056296">
              <w:rPr>
                <w:lang w:val="en-US"/>
              </w:rPr>
              <w:t xml:space="preserve"> or have personal problems which result in a ‘request for service’ and are unpredictable, unwillingness to accept alternative points of view or </w:t>
            </w:r>
            <w:r w:rsidRPr="2724822A" w:rsidR="00056296">
              <w:rPr>
                <w:lang w:val="en-US"/>
              </w:rPr>
              <w:t>comprehend</w:t>
            </w:r>
            <w:r w:rsidRPr="2724822A" w:rsidR="00056296">
              <w:rPr>
                <w:lang w:val="en-US"/>
              </w:rPr>
              <w:t xml:space="preserve"> the implications of their actions.</w:t>
            </w:r>
          </w:p>
          <w:p w:rsidR="009A01A9" w:rsidP="2724822A" w:rsidRDefault="00056296" w14:paraId="44CEA4BD" wp14:textId="77777777">
            <w:pPr>
              <w:pBdr>
                <w:top w:val="nil" w:color="000000" w:sz="0" w:space="0"/>
                <w:left w:val="nil" w:color="000000" w:sz="0" w:space="0"/>
                <w:bottom w:val="nil" w:color="000000" w:sz="0" w:space="0"/>
                <w:right w:val="nil" w:color="000000" w:sz="0" w:space="0"/>
                <w:between w:val="nil" w:color="000000" w:sz="0" w:space="0"/>
              </w:pBdr>
              <w:tabs>
                <w:tab w:val="left" w:pos="426"/>
                <w:tab w:val="left" w:pos="9072"/>
              </w:tabs>
              <w:spacing w:line="276" w:lineRule="auto"/>
            </w:pPr>
            <w:r w:rsidRPr="2724822A" w:rsidR="00056296">
              <w:rPr>
                <w:lang w:val="en-US"/>
              </w:rPr>
              <w:t xml:space="preserve">Emotional demands in occasionally dealing with </w:t>
            </w:r>
            <w:r w:rsidRPr="2724822A" w:rsidR="00056296">
              <w:rPr>
                <w:lang w:val="en-US"/>
              </w:rPr>
              <w:t>business people</w:t>
            </w:r>
            <w:r w:rsidRPr="2724822A" w:rsidR="00056296">
              <w:rPr>
                <w:lang w:val="en-US"/>
              </w:rPr>
              <w:t>, members of the public or others who are angry following enforcement action or notification of intention to prosecute.</w:t>
            </w:r>
          </w:p>
          <w:p w:rsidR="009A01A9" w:rsidP="2724822A" w:rsidRDefault="00056296" w14:paraId="5F09BE24" wp14:textId="77777777">
            <w:pPr>
              <w:pBdr>
                <w:top w:val="nil" w:color="000000" w:sz="0" w:space="0"/>
                <w:left w:val="nil" w:color="000000" w:sz="0" w:space="0"/>
                <w:bottom w:val="nil" w:color="000000" w:sz="0" w:space="0"/>
                <w:right w:val="nil" w:color="000000" w:sz="0" w:space="0"/>
                <w:between w:val="nil" w:color="000000" w:sz="0" w:space="0"/>
              </w:pBdr>
              <w:spacing w:line="276" w:lineRule="auto"/>
            </w:pPr>
            <w:r w:rsidRPr="2724822A" w:rsidR="00056296">
              <w:rPr>
                <w:lang w:val="en-US"/>
              </w:rPr>
              <w:t xml:space="preserve">Emotional demands in occasionally dealing with a severely injured person or relatives of a deceased person as part of an accident investigation or with persons making an official complaint about a Council service or the conduct of staff who may be angry, </w:t>
            </w:r>
            <w:r w:rsidRPr="2724822A" w:rsidR="00056296">
              <w:rPr>
                <w:lang w:val="en-US"/>
              </w:rPr>
              <w:t>distressed</w:t>
            </w:r>
            <w:r w:rsidRPr="2724822A" w:rsidR="00056296">
              <w:rPr>
                <w:lang w:val="en-US"/>
              </w:rPr>
              <w:t xml:space="preserve"> or disturbed.</w:t>
            </w:r>
          </w:p>
        </w:tc>
        <w:tc>
          <w:tcPr>
            <w:tcW w:w="6320" w:type="dxa"/>
            <w:gridSpan w:val="3"/>
            <w:tcMar/>
          </w:tcPr>
          <w:p w:rsidR="009A01A9" w:rsidRDefault="009A01A9" w14:paraId="738610EB" wp14:textId="77777777">
            <w:pPr>
              <w:pBdr>
                <w:top w:val="nil"/>
                <w:left w:val="nil"/>
                <w:bottom w:val="nil"/>
                <w:right w:val="nil"/>
                <w:between w:val="nil"/>
              </w:pBdr>
            </w:pPr>
          </w:p>
        </w:tc>
        <w:tc>
          <w:tcPr>
            <w:tcW w:w="1197" w:type="dxa"/>
            <w:tcMar/>
          </w:tcPr>
          <w:p w:rsidR="009A01A9" w:rsidP="2724822A" w:rsidRDefault="00056296" w14:paraId="25EFEBDD"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a,i</w:t>
            </w:r>
            <w:r w:rsidRPr="2724822A" w:rsidR="00056296">
              <w:rPr>
                <w:lang w:val="en-US"/>
              </w:rPr>
              <w:t>,</w:t>
            </w:r>
          </w:p>
        </w:tc>
      </w:tr>
      <w:tr xmlns:wp14="http://schemas.microsoft.com/office/word/2010/wordml" w:rsidR="009A01A9" w:rsidTr="2724822A" w14:paraId="67AC7CDD" wp14:textId="77777777">
        <w:tc>
          <w:tcPr>
            <w:tcW w:w="15593" w:type="dxa"/>
            <w:gridSpan w:val="5"/>
            <w:tcMar/>
          </w:tcPr>
          <w:p w:rsidR="009A01A9" w:rsidRDefault="00056296" w14:paraId="6455EF38" wp14:textId="77777777">
            <w:pPr>
              <w:pBdr>
                <w:top w:val="nil"/>
                <w:left w:val="nil"/>
                <w:bottom w:val="nil"/>
                <w:right w:val="nil"/>
                <w:between w:val="nil"/>
              </w:pBdr>
              <w:rPr>
                <w:b/>
              </w:rPr>
            </w:pPr>
            <w:r>
              <w:rPr>
                <w:b/>
              </w:rPr>
              <w:t>Other</w:t>
            </w:r>
          </w:p>
        </w:tc>
      </w:tr>
      <w:tr xmlns:wp14="http://schemas.microsoft.com/office/word/2010/wordml" w:rsidR="009A01A9" w:rsidTr="2724822A" w14:paraId="28D3CF45" wp14:textId="77777777">
        <w:tc>
          <w:tcPr>
            <w:tcW w:w="8076" w:type="dxa"/>
            <w:tcMar/>
          </w:tcPr>
          <w:p w:rsidR="009A01A9" w:rsidP="2724822A" w:rsidRDefault="00056296" w14:paraId="76B8967B" wp14:textId="77777777">
            <w:pPr>
              <w:pBdr>
                <w:top w:val="nil" w:color="000000" w:sz="0" w:space="0"/>
                <w:left w:val="nil" w:color="000000" w:sz="0" w:space="0"/>
                <w:bottom w:val="nil" w:color="000000" w:sz="0" w:space="0"/>
                <w:right w:val="nil" w:color="000000" w:sz="0" w:space="0"/>
                <w:between w:val="nil" w:color="000000" w:sz="0" w:space="0"/>
              </w:pBdr>
              <w:rPr>
                <w:lang w:val="en-US"/>
              </w:rPr>
            </w:pPr>
            <w:r w:rsidRPr="2724822A" w:rsidR="00056296">
              <w:rPr>
                <w:lang w:val="en-US"/>
              </w:rPr>
              <w:t xml:space="preserve">Full driving </w:t>
            </w:r>
            <w:r w:rsidRPr="2724822A" w:rsidR="00056296">
              <w:rPr>
                <w:lang w:val="en-US"/>
              </w:rPr>
              <w:t>licence</w:t>
            </w:r>
          </w:p>
          <w:p w:rsidR="009A01A9" w:rsidP="2724822A" w:rsidRDefault="00056296" w14:paraId="17FECF0C"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 xml:space="preserve"> Able to undertake evening/night, early </w:t>
            </w:r>
            <w:r w:rsidRPr="2724822A" w:rsidR="00056296">
              <w:rPr>
                <w:lang w:val="en-US"/>
              </w:rPr>
              <w:t>morning</w:t>
            </w:r>
            <w:r w:rsidRPr="2724822A" w:rsidR="00056296">
              <w:rPr>
                <w:lang w:val="en-US"/>
              </w:rPr>
              <w:t xml:space="preserve"> and/or weekend work occasionally at short notice.</w:t>
            </w:r>
          </w:p>
        </w:tc>
        <w:tc>
          <w:tcPr>
            <w:tcW w:w="6320" w:type="dxa"/>
            <w:gridSpan w:val="3"/>
            <w:tcMar/>
          </w:tcPr>
          <w:p w:rsidR="009A01A9" w:rsidRDefault="009A01A9" w14:paraId="637805D2" wp14:textId="77777777">
            <w:pPr>
              <w:pBdr>
                <w:top w:val="nil"/>
                <w:left w:val="nil"/>
                <w:bottom w:val="nil"/>
                <w:right w:val="nil"/>
                <w:between w:val="nil"/>
              </w:pBdr>
            </w:pPr>
          </w:p>
        </w:tc>
        <w:tc>
          <w:tcPr>
            <w:tcW w:w="1197" w:type="dxa"/>
            <w:tcMar/>
          </w:tcPr>
          <w:p w:rsidR="009A01A9" w:rsidP="2724822A" w:rsidRDefault="00056296" w14:paraId="44EAB9CA" wp14:textId="77777777">
            <w:pPr>
              <w:pBdr>
                <w:top w:val="nil" w:color="000000" w:sz="0" w:space="0"/>
                <w:left w:val="nil" w:color="000000" w:sz="0" w:space="0"/>
                <w:bottom w:val="nil" w:color="000000" w:sz="0" w:space="0"/>
                <w:right w:val="nil" w:color="000000" w:sz="0" w:space="0"/>
                <w:between w:val="nil" w:color="000000" w:sz="0" w:space="0"/>
              </w:pBdr>
              <w:rPr>
                <w:lang w:val="en-US"/>
              </w:rPr>
            </w:pPr>
            <w:r w:rsidRPr="2724822A" w:rsidR="00056296">
              <w:rPr>
                <w:lang w:val="en-US"/>
              </w:rPr>
              <w:t>licence</w:t>
            </w:r>
          </w:p>
        </w:tc>
      </w:tr>
    </w:tbl>
    <w:p xmlns:wp14="http://schemas.microsoft.com/office/word/2010/wordml" w:rsidR="009A01A9" w:rsidP="2724822A" w:rsidRDefault="00056296" w14:paraId="60EEFE27" wp14:textId="77777777">
      <w:pPr>
        <w:pBdr>
          <w:top w:val="nil" w:color="000000" w:sz="0" w:space="0"/>
          <w:left w:val="nil" w:color="000000" w:sz="0" w:space="0"/>
          <w:bottom w:val="nil" w:color="000000" w:sz="0" w:space="0"/>
          <w:right w:val="nil" w:color="000000" w:sz="0" w:space="0"/>
          <w:between w:val="nil" w:color="000000" w:sz="0" w:space="0"/>
        </w:pBdr>
      </w:pPr>
      <w:r w:rsidRPr="2724822A" w:rsidR="00056296">
        <w:rPr>
          <w:lang w:val="en-US"/>
        </w:rPr>
        <w:t>Key to assessment methods; (a) application form, (</w:t>
      </w:r>
      <w:r w:rsidRPr="2724822A" w:rsidR="00056296">
        <w:rPr>
          <w:lang w:val="en-US"/>
        </w:rPr>
        <w:t>i</w:t>
      </w:r>
      <w:r w:rsidRPr="2724822A" w:rsidR="00056296">
        <w:rPr>
          <w:lang w:val="en-US"/>
        </w:rPr>
        <w:t xml:space="preserve">) interview, (r) references, (t) ability tests (q) personality questionnaire (g) assessed group work, (p) presentation, (o) others </w:t>
      </w:r>
      <w:r w:rsidRPr="2724822A" w:rsidR="00056296">
        <w:rPr>
          <w:lang w:val="en-US"/>
        </w:rPr>
        <w:t>e.g.</w:t>
      </w:r>
      <w:r w:rsidRPr="2724822A" w:rsidR="00056296">
        <w:rPr>
          <w:lang w:val="en-US"/>
        </w:rPr>
        <w:t xml:space="preserve"> case studies/visits</w:t>
      </w:r>
    </w:p>
    <w:sectPr w:rsidR="009A01A9">
      <w:pgSz w:w="16838" w:h="11906" w:orient="portrait"/>
      <w:pgMar w:top="540" w:right="1440" w:bottom="1078"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A9"/>
    <w:rsid w:val="00056296"/>
    <w:rsid w:val="009A01A9"/>
    <w:rsid w:val="00D51564"/>
    <w:rsid w:val="272482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2E99"/>
  <w15:docId w15:val="{1E537846-2F27-491E-9071-B52EEF1FD8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QWEZD2MZKR4M-600158671-108085</_dlc_DocId>
    <_dlc_DocIdUrl xmlns="a73c4f44-59d3-4782-ad57-7cd8d77cc50e">
      <Url>https://northumberland365.sharepoint.com/sites/HR-HR/_layouts/15/DocIdRedir.aspx?ID=QWEZD2MZKR4M-600158671-108085</Url>
      <Description>QWEZD2MZKR4M-600158671-108085</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66152-4CF9-477F-9AC3-1E4C13FAB268}">
  <ds:schemaRefs>
    <ds:schemaRef ds:uri="http://schemas.microsoft.com/sharepoint/v3/contenttype/forms"/>
  </ds:schemaRefs>
</ds:datastoreItem>
</file>

<file path=customXml/itemProps2.xml><?xml version="1.0" encoding="utf-8"?>
<ds:datastoreItem xmlns:ds="http://schemas.openxmlformats.org/officeDocument/2006/customXml" ds:itemID="{66A59B00-C9DA-4693-98AC-0D275934AB6C}">
  <ds:schemaRefs>
    <ds:schemaRef ds:uri="http://schemas.microsoft.com/sharepoint/events"/>
  </ds:schemaRefs>
</ds:datastoreItem>
</file>

<file path=customXml/itemProps3.xml><?xml version="1.0" encoding="utf-8"?>
<ds:datastoreItem xmlns:ds="http://schemas.openxmlformats.org/officeDocument/2006/customXml" ds:itemID="{34447F27-B109-4759-911D-2C866D890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C9F13-4F45-4466-AE16-A16B03393077}">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348 EHO_EPO_TO.docx</dc:title>
  <cp:lastModifiedBy>Emma Moses</cp:lastModifiedBy>
  <cp:revision>2</cp:revision>
  <dcterms:created xsi:type="dcterms:W3CDTF">2024-06-12T14:38:00Z</dcterms:created>
  <dcterms:modified xsi:type="dcterms:W3CDTF">2024-06-12T14:39:09Z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e5fa94ec-f611-473e-9cb5-49862bf49f0c</vt:lpwstr>
  </property>
  <property fmtid="{D5CDD505-2E9C-101B-9397-08002B2CF9AE}" pid="5" name="MediaServiceImageTags">
    <vt:lpwstr/>
  </property>
</Properties>
</file>