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2DC68D92" w14:textId="0D830CEE" w:rsidR="00271300" w:rsidRPr="00271300" w:rsidRDefault="009341E5" w:rsidP="75AB5BEF">
      <w:pPr>
        <w:rPr>
          <w:rFonts w:ascii="Arial" w:hAnsi="Arial" w:cs="Arial"/>
          <w:b/>
          <w:bCs/>
          <w:color w:val="000000" w:themeColor="text1"/>
          <w:sz w:val="40"/>
          <w:szCs w:val="40"/>
          <w:lang w:eastAsia="en-GB"/>
        </w:rPr>
      </w:pPr>
      <w:r>
        <w:br/>
      </w:r>
      <w:r w:rsidR="00271300">
        <w:rPr>
          <w:rFonts w:ascii="Arial" w:hAnsi="Arial" w:cs="Arial"/>
          <w:b/>
          <w:bCs/>
          <w:color w:val="000000" w:themeColor="text1"/>
          <w:sz w:val="40"/>
          <w:szCs w:val="40"/>
          <w:lang w:eastAsia="en-GB"/>
        </w:rPr>
        <w:t>Waste Management Assistant (Transfer Station Attendant)</w:t>
      </w:r>
    </w:p>
    <w:p w14:paraId="4B0FC797" w14:textId="719B345F" w:rsidR="009341E5" w:rsidRDefault="009341E5">
      <w:pPr>
        <w:rPr>
          <w:rFonts w:ascii="Arial" w:hAnsi="Arial" w:cs="Arial"/>
          <w:b/>
          <w:bCs/>
          <w:sz w:val="28"/>
          <w:szCs w:val="28"/>
        </w:rPr>
      </w:pPr>
      <w:r w:rsidRPr="04339706">
        <w:rPr>
          <w:rFonts w:ascii="Arial" w:hAnsi="Arial" w:cs="Arial"/>
          <w:b/>
          <w:bCs/>
          <w:sz w:val="28"/>
          <w:szCs w:val="28"/>
        </w:rPr>
        <w:t>R</w:t>
      </w:r>
      <w:r w:rsidR="006D5C3A" w:rsidRPr="04339706">
        <w:rPr>
          <w:rFonts w:ascii="Arial" w:hAnsi="Arial" w:cs="Arial"/>
          <w:b/>
          <w:bCs/>
          <w:sz w:val="28"/>
          <w:szCs w:val="28"/>
        </w:rPr>
        <w:t>eference</w:t>
      </w:r>
      <w:r w:rsidRPr="04339706">
        <w:rPr>
          <w:rFonts w:ascii="Arial" w:hAnsi="Arial" w:cs="Arial"/>
          <w:b/>
          <w:bCs/>
          <w:sz w:val="28"/>
          <w:szCs w:val="28"/>
        </w:rPr>
        <w:t>:</w:t>
      </w:r>
      <w:r w:rsidR="01CC8BE9" w:rsidRPr="04339706">
        <w:rPr>
          <w:rFonts w:ascii="Arial" w:hAnsi="Arial" w:cs="Arial"/>
          <w:b/>
          <w:bCs/>
          <w:sz w:val="28"/>
          <w:szCs w:val="28"/>
        </w:rPr>
        <w:t xml:space="preserve"> </w:t>
      </w:r>
      <w:r w:rsidR="0044648A">
        <w:rPr>
          <w:rFonts w:ascii="Arial" w:hAnsi="Arial" w:cs="Arial"/>
          <w:b/>
          <w:bCs/>
          <w:sz w:val="28"/>
          <w:szCs w:val="28"/>
        </w:rPr>
        <w:t>3636</w:t>
      </w:r>
      <w:r>
        <w:br/>
      </w:r>
      <w:r w:rsidRPr="04339706">
        <w:rPr>
          <w:rFonts w:ascii="Arial" w:hAnsi="Arial" w:cs="Arial"/>
          <w:b/>
          <w:bCs/>
          <w:sz w:val="28"/>
          <w:szCs w:val="28"/>
        </w:rPr>
        <w:t xml:space="preserve">Date: </w:t>
      </w:r>
      <w:r w:rsidR="6AE71C4F" w:rsidRPr="04339706">
        <w:rPr>
          <w:rFonts w:ascii="Arial" w:hAnsi="Arial" w:cs="Arial"/>
          <w:b/>
          <w:bCs/>
          <w:sz w:val="28"/>
          <w:szCs w:val="28"/>
        </w:rPr>
        <w:t>M</w:t>
      </w:r>
      <w:r w:rsidR="0044648A">
        <w:rPr>
          <w:rFonts w:ascii="Arial" w:hAnsi="Arial" w:cs="Arial"/>
          <w:b/>
          <w:bCs/>
          <w:sz w:val="28"/>
          <w:szCs w:val="28"/>
        </w:rPr>
        <w:t>ay</w:t>
      </w:r>
      <w:r w:rsidRPr="04339706">
        <w:rPr>
          <w:rFonts w:ascii="Arial" w:hAnsi="Arial" w:cs="Arial"/>
          <w:b/>
          <w:bCs/>
          <w:sz w:val="28"/>
          <w:szCs w:val="28"/>
        </w:rPr>
        <w:t xml:space="preserve"> 202</w:t>
      </w:r>
      <w:r w:rsidR="0044648A">
        <w:rPr>
          <w:rFonts w:ascii="Arial" w:hAnsi="Arial" w:cs="Arial"/>
          <w:b/>
          <w:bCs/>
          <w:sz w:val="28"/>
          <w:szCs w:val="28"/>
        </w:rPr>
        <w:t>6</w:t>
      </w:r>
    </w:p>
    <w:p w14:paraId="494FB104" w14:textId="77777777" w:rsidR="009341E5" w:rsidRDefault="009341E5">
      <w:pPr>
        <w:rPr>
          <w:rFonts w:ascii="Arial" w:hAnsi="Arial" w:cs="Arial"/>
          <w:b/>
          <w:bCs/>
          <w:sz w:val="28"/>
          <w:szCs w:val="28"/>
        </w:rPr>
      </w:pPr>
    </w:p>
    <w:p w14:paraId="42B86C91" w14:textId="77777777" w:rsidR="0044648A" w:rsidRPr="0044648A" w:rsidRDefault="10349B93" w:rsidP="0044648A">
      <w:pPr>
        <w:spacing w:line="259" w:lineRule="auto"/>
        <w:ind w:left="3600" w:hanging="3600"/>
        <w:rPr>
          <w:b/>
          <w:bCs/>
        </w:rPr>
      </w:pPr>
      <w:r w:rsidRPr="04339706">
        <w:rPr>
          <w:rFonts w:ascii="Arial" w:hAnsi="Arial" w:cs="Arial"/>
          <w:b/>
          <w:bCs/>
          <w:color w:val="000000" w:themeColor="text1"/>
          <w:sz w:val="28"/>
          <w:szCs w:val="28"/>
        </w:rPr>
        <w:t>Job Family:</w:t>
      </w:r>
      <w:r>
        <w:tab/>
      </w:r>
      <w:r w:rsidR="0044648A" w:rsidRPr="0044648A">
        <w:rPr>
          <w:rFonts w:ascii="Arial" w:hAnsi="Arial" w:cs="Arial"/>
          <w:b/>
          <w:bCs/>
          <w:sz w:val="28"/>
          <w:szCs w:val="28"/>
        </w:rPr>
        <w:t>Transport and Neighbourhood Management</w:t>
      </w:r>
      <w:r w:rsidR="0044648A" w:rsidRPr="0044648A">
        <w:rPr>
          <w:rFonts w:ascii="Arial" w:hAnsi="Arial" w:cs="Arial"/>
          <w:b/>
          <w:bCs/>
          <w:sz w:val="28"/>
          <w:szCs w:val="28"/>
        </w:rPr>
        <w:t>/</w:t>
      </w:r>
      <w:r w:rsidR="0044648A" w:rsidRPr="0044648A">
        <w:rPr>
          <w:rFonts w:ascii="Arial" w:hAnsi="Arial" w:cs="Arial"/>
          <w:b/>
          <w:bCs/>
          <w:sz w:val="28"/>
          <w:szCs w:val="28"/>
        </w:rPr>
        <w:t>Waste and Green Spaces Operations</w:t>
      </w:r>
    </w:p>
    <w:p w14:paraId="4A3EA36A" w14:textId="6B8C71FF" w:rsidR="006D5C3A" w:rsidRPr="0044648A" w:rsidRDefault="1F0BAA74" w:rsidP="0044648A">
      <w:pPr>
        <w:spacing w:line="259" w:lineRule="auto"/>
        <w:rPr>
          <w:rFonts w:ascii="Arial" w:hAnsi="Arial" w:cs="Arial"/>
          <w:b/>
          <w:bCs/>
          <w:color w:val="000000" w:themeColor="text1"/>
          <w:sz w:val="28"/>
          <w:szCs w:val="28"/>
        </w:rPr>
      </w:pPr>
      <w:r w:rsidRPr="04339706">
        <w:rPr>
          <w:rFonts w:ascii="Arial" w:hAnsi="Arial" w:cs="Arial"/>
          <w:b/>
          <w:bCs/>
          <w:sz w:val="28"/>
          <w:szCs w:val="28"/>
        </w:rPr>
        <w:t>Level:</w:t>
      </w:r>
      <w:r>
        <w:tab/>
      </w:r>
      <w:r>
        <w:tab/>
      </w:r>
      <w:r>
        <w:tab/>
      </w:r>
      <w:r>
        <w:tab/>
      </w:r>
      <w:r w:rsidR="0044648A">
        <w:rPr>
          <w:rFonts w:ascii="Arial" w:hAnsi="Arial" w:cs="Arial"/>
          <w:b/>
          <w:bCs/>
          <w:sz w:val="28"/>
          <w:szCs w:val="28"/>
        </w:rPr>
        <w:t>1</w:t>
      </w:r>
    </w:p>
    <w:p w14:paraId="2BF66204" w14:textId="1E696A30" w:rsidR="009341E5" w:rsidRPr="007B31DA" w:rsidRDefault="009341E5" w:rsidP="610FDB16">
      <w:pPr>
        <w:rPr>
          <w:rFonts w:ascii="Arial" w:hAnsi="Arial" w:cs="Arial"/>
          <w:b/>
          <w:bCs/>
          <w:color w:val="595959" w:themeColor="text1" w:themeTint="A6"/>
          <w:sz w:val="28"/>
          <w:szCs w:val="28"/>
        </w:rPr>
      </w:pPr>
      <w:r w:rsidRPr="04339706">
        <w:rPr>
          <w:rFonts w:ascii="Arial" w:hAnsi="Arial" w:cs="Arial"/>
          <w:b/>
          <w:bCs/>
          <w:sz w:val="28"/>
          <w:szCs w:val="28"/>
        </w:rPr>
        <w:t>Band:</w:t>
      </w:r>
      <w:r w:rsidR="4F6A0CAB" w:rsidRPr="04339706">
        <w:rPr>
          <w:rFonts w:ascii="Arial" w:hAnsi="Arial" w:cs="Arial"/>
          <w:b/>
          <w:bCs/>
          <w:sz w:val="28"/>
          <w:szCs w:val="28"/>
        </w:rPr>
        <w:t xml:space="preserve"> </w:t>
      </w:r>
      <w:r>
        <w:tab/>
      </w:r>
      <w:r>
        <w:tab/>
      </w:r>
      <w:r>
        <w:tab/>
      </w:r>
      <w:r>
        <w:tab/>
      </w:r>
      <w:r w:rsidR="0044648A">
        <w:rPr>
          <w:rFonts w:ascii="Arial" w:hAnsi="Arial" w:cs="Arial"/>
          <w:b/>
          <w:bCs/>
          <w:sz w:val="28"/>
          <w:szCs w:val="28"/>
        </w:rPr>
        <w:t>3</w:t>
      </w:r>
      <w:r>
        <w:tab/>
      </w:r>
      <w:r>
        <w:tab/>
      </w:r>
      <w:r w:rsidR="298234EC" w:rsidRPr="04339706">
        <w:rPr>
          <w:rFonts w:ascii="Arial" w:hAnsi="Arial" w:cs="Arial"/>
          <w:b/>
          <w:bCs/>
          <w:sz w:val="28"/>
          <w:szCs w:val="28"/>
        </w:rPr>
        <w:t xml:space="preserve"> </w:t>
      </w:r>
    </w:p>
    <w:p w14:paraId="0190957F" w14:textId="24D518B3" w:rsidR="48641AEA" w:rsidRPr="007B31DA" w:rsidRDefault="48641AEA" w:rsidP="14144948">
      <w:pPr>
        <w:rPr>
          <w:rFonts w:ascii="Arial" w:hAnsi="Arial" w:cs="Arial"/>
          <w:b/>
          <w:bCs/>
          <w:sz w:val="28"/>
          <w:szCs w:val="28"/>
        </w:rPr>
      </w:pPr>
      <w:r w:rsidRPr="04339706">
        <w:rPr>
          <w:rFonts w:ascii="Arial" w:hAnsi="Arial" w:cs="Arial"/>
          <w:b/>
          <w:bCs/>
          <w:sz w:val="28"/>
          <w:szCs w:val="28"/>
        </w:rPr>
        <w:t>Career Track</w:t>
      </w:r>
      <w:r w:rsidR="336F45B4" w:rsidRPr="04339706">
        <w:rPr>
          <w:rFonts w:ascii="Arial" w:hAnsi="Arial" w:cs="Arial"/>
          <w:b/>
          <w:bCs/>
          <w:sz w:val="28"/>
          <w:szCs w:val="28"/>
        </w:rPr>
        <w:t xml:space="preserve">: </w:t>
      </w:r>
      <w:r>
        <w:tab/>
      </w:r>
      <w:r>
        <w:tab/>
      </w:r>
      <w:r>
        <w:tab/>
      </w:r>
      <w:r w:rsidR="0044648A">
        <w:rPr>
          <w:rFonts w:ascii="Arial" w:hAnsi="Arial" w:cs="Arial"/>
          <w:b/>
          <w:bCs/>
          <w:sz w:val="28"/>
          <w:szCs w:val="28"/>
        </w:rPr>
        <w:t>Operational</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1E6703F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6DED9F75" w14:textId="0A25CCE4" w:rsidR="2EA264E7" w:rsidRDefault="2EA264E7" w:rsidP="1E6703FB">
      <w:pPr>
        <w:rPr>
          <w:rFonts w:ascii="Arial" w:eastAsia="Arial" w:hAnsi="Arial" w:cs="Arial"/>
        </w:rPr>
      </w:pPr>
    </w:p>
    <w:p w14:paraId="056D3C37" w14:textId="3C11A416" w:rsidR="0044648A" w:rsidRDefault="0044648A" w:rsidP="1E6703FB">
      <w:pPr>
        <w:rPr>
          <w:rFonts w:ascii="Arial" w:eastAsia="Arial" w:hAnsi="Arial" w:cs="Arial"/>
        </w:rPr>
      </w:pPr>
      <w:r w:rsidRPr="0044648A">
        <w:rPr>
          <w:rFonts w:ascii="Arial" w:eastAsia="Arial" w:hAnsi="Arial" w:cs="Arial"/>
        </w:rPr>
        <w:t>To ensure the safe and effective day to day operational use of a waste transfer station in accordance with its Permit. </w:t>
      </w:r>
    </w:p>
    <w:p w14:paraId="3AD7B46F" w14:textId="77777777" w:rsidR="0044648A" w:rsidRDefault="0044648A"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61210712" w14:textId="77777777" w:rsidR="0044648A" w:rsidRDefault="0044648A" w:rsidP="0044648A">
      <w:pPr>
        <w:spacing w:before="240" w:after="240"/>
        <w:rPr>
          <w:rFonts w:ascii="Arial" w:eastAsia="Arial" w:hAnsi="Arial" w:cs="Arial"/>
          <w:color w:val="000000" w:themeColor="text1"/>
          <w:lang w:val="en-US"/>
        </w:rPr>
      </w:pPr>
      <w:r w:rsidRPr="7E7303FC">
        <w:rPr>
          <w:rFonts w:ascii="Arial" w:eastAsia="Arial" w:hAnsi="Arial" w:cs="Arial"/>
          <w:color w:val="000000" w:themeColor="text1"/>
          <w:lang w:val="en-US"/>
        </w:rPr>
        <w:t xml:space="preserve">The primary purpose of Neighborhood Services is to work with local communities and other key stakeholder organisations to improve the physical appearance and quality of life within our communities, making them cleaner, more sustainable, self-sufficient and safer places. Neighbourhood Services is part of the Place &amp; Regeneration Directorate, which is responsible for economic growth, regeneration, </w:t>
      </w:r>
      <w:bookmarkStart w:id="0" w:name="_Int_9q79Uz9h"/>
      <w:r w:rsidRPr="7E7303FC">
        <w:rPr>
          <w:rFonts w:ascii="Arial" w:eastAsia="Arial" w:hAnsi="Arial" w:cs="Arial"/>
          <w:color w:val="000000" w:themeColor="text1"/>
          <w:lang w:val="en-US"/>
        </w:rPr>
        <w:t>housing</w:t>
      </w:r>
      <w:bookmarkEnd w:id="0"/>
      <w:r w:rsidRPr="7E7303FC">
        <w:rPr>
          <w:rFonts w:ascii="Arial" w:eastAsia="Arial" w:hAnsi="Arial" w:cs="Arial"/>
          <w:color w:val="000000" w:themeColor="text1"/>
          <w:lang w:val="en-US"/>
        </w:rPr>
        <w:t xml:space="preserve"> and </w:t>
      </w:r>
      <w:bookmarkStart w:id="1" w:name="_Int_n4Sr9uN9"/>
      <w:r w:rsidRPr="7E7303FC">
        <w:rPr>
          <w:rFonts w:ascii="Arial" w:eastAsia="Arial" w:hAnsi="Arial" w:cs="Arial"/>
          <w:color w:val="000000" w:themeColor="text1"/>
          <w:lang w:val="en-US"/>
        </w:rPr>
        <w:t>environment</w:t>
      </w:r>
      <w:bookmarkEnd w:id="1"/>
      <w:r w:rsidRPr="7E7303FC">
        <w:rPr>
          <w:rFonts w:ascii="Arial" w:eastAsia="Arial" w:hAnsi="Arial" w:cs="Arial"/>
          <w:color w:val="000000" w:themeColor="text1"/>
          <w:lang w:val="en-US"/>
        </w:rPr>
        <w:t>.</w:t>
      </w:r>
    </w:p>
    <w:p w14:paraId="3528EAC4" w14:textId="75786061" w:rsidR="006D5C3A" w:rsidRPr="0044648A" w:rsidRDefault="0044648A" w:rsidP="0044648A">
      <w:pPr>
        <w:spacing w:before="240" w:after="240"/>
        <w:rPr>
          <w:rFonts w:ascii="Arial" w:eastAsia="Arial" w:hAnsi="Arial" w:cs="Arial"/>
          <w:color w:val="000000" w:themeColor="text1"/>
          <w:lang w:val="en-US"/>
        </w:rPr>
      </w:pPr>
      <w:r w:rsidRPr="7E7303FC">
        <w:rPr>
          <w:rFonts w:ascii="Arial" w:eastAsia="Arial" w:hAnsi="Arial" w:cs="Arial"/>
          <w:color w:val="000000" w:themeColor="text1"/>
          <w:lang w:val="en-US"/>
        </w:rPr>
        <w:t xml:space="preserve">Neighbourhood Services are responsible for </w:t>
      </w:r>
      <w:proofErr w:type="gramStart"/>
      <w:r w:rsidRPr="7E7303FC">
        <w:rPr>
          <w:rFonts w:ascii="Arial" w:eastAsia="Arial" w:hAnsi="Arial" w:cs="Arial"/>
          <w:color w:val="000000" w:themeColor="text1"/>
          <w:lang w:val="en-US"/>
        </w:rPr>
        <w:t>a number of</w:t>
      </w:r>
      <w:proofErr w:type="gramEnd"/>
      <w:r w:rsidRPr="7E7303FC">
        <w:rPr>
          <w:rFonts w:ascii="Arial" w:eastAsia="Arial" w:hAnsi="Arial" w:cs="Arial"/>
          <w:color w:val="000000" w:themeColor="text1"/>
          <w:lang w:val="en-US"/>
        </w:rPr>
        <w:t xml:space="preserve"> key council services including waste and recycling, environmental enforcement, street cleansing and grounds maintenance, bereavement services, fleet services and countryside services. These are high profile services that make a significant contribution to the delivery of our corporate plan.</w:t>
      </w: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1E6703FB">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67A78354" w14:textId="637E7E27" w:rsidR="2EA264E7" w:rsidRDefault="2EA264E7" w:rsidP="1E6703FB">
      <w:pPr>
        <w:rPr>
          <w:rFonts w:ascii="Arial" w:eastAsia="Arial" w:hAnsi="Arial" w:cs="Arial"/>
          <w:lang w:eastAsia="en-GB"/>
        </w:rPr>
      </w:pPr>
    </w:p>
    <w:p w14:paraId="02927A95"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t>Waste Compliance &amp; Monitoring</w:t>
      </w:r>
    </w:p>
    <w:p w14:paraId="4875660B" w14:textId="77777777" w:rsidR="0044648A" w:rsidRPr="0044648A" w:rsidRDefault="0044648A" w:rsidP="0044648A">
      <w:pPr>
        <w:numPr>
          <w:ilvl w:val="0"/>
          <w:numId w:val="2"/>
        </w:numPr>
        <w:rPr>
          <w:rFonts w:ascii="Arial" w:eastAsia="Arial" w:hAnsi="Arial" w:cs="Arial"/>
          <w:lang w:eastAsia="en-GB"/>
        </w:rPr>
      </w:pPr>
      <w:r w:rsidRPr="0044648A">
        <w:rPr>
          <w:rFonts w:ascii="Arial" w:eastAsia="Arial" w:hAnsi="Arial" w:cs="Arial"/>
          <w:lang w:eastAsia="en-GB"/>
        </w:rPr>
        <w:t>Undertake visual inspections of all waste delivered to ensure compliance with Permit conditions, Council policies and procedures.</w:t>
      </w:r>
    </w:p>
    <w:p w14:paraId="5AD88B83" w14:textId="77777777" w:rsidR="0044648A" w:rsidRPr="0044648A" w:rsidRDefault="0044648A" w:rsidP="0044648A">
      <w:pPr>
        <w:numPr>
          <w:ilvl w:val="0"/>
          <w:numId w:val="2"/>
        </w:numPr>
        <w:rPr>
          <w:rFonts w:ascii="Arial" w:eastAsia="Arial" w:hAnsi="Arial" w:cs="Arial"/>
          <w:lang w:eastAsia="en-GB"/>
        </w:rPr>
      </w:pPr>
      <w:r w:rsidRPr="0044648A">
        <w:rPr>
          <w:rFonts w:ascii="Arial" w:eastAsia="Arial" w:hAnsi="Arial" w:cs="Arial"/>
          <w:lang w:eastAsia="en-GB"/>
        </w:rPr>
        <w:t>Identify and record non-compliant waste or activities, reporting issues and supporting investigations and Environment Agency inspections as required.</w:t>
      </w:r>
    </w:p>
    <w:p w14:paraId="406D176D" w14:textId="568A3DD5" w:rsidR="0044648A" w:rsidRPr="0044648A" w:rsidRDefault="0044648A" w:rsidP="0044648A">
      <w:pPr>
        <w:rPr>
          <w:rFonts w:ascii="Arial" w:eastAsia="Arial" w:hAnsi="Arial" w:cs="Arial"/>
          <w:lang w:eastAsia="en-GB"/>
        </w:rPr>
      </w:pPr>
    </w:p>
    <w:p w14:paraId="34288D96"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t>Waste Handling &amp; Transfer Operations</w:t>
      </w:r>
    </w:p>
    <w:p w14:paraId="12CC76EE" w14:textId="77777777" w:rsidR="0044648A" w:rsidRPr="0044648A" w:rsidRDefault="0044648A" w:rsidP="0044648A">
      <w:pPr>
        <w:numPr>
          <w:ilvl w:val="0"/>
          <w:numId w:val="3"/>
        </w:numPr>
        <w:rPr>
          <w:rFonts w:ascii="Arial" w:eastAsia="Arial" w:hAnsi="Arial" w:cs="Arial"/>
          <w:lang w:eastAsia="en-GB"/>
        </w:rPr>
      </w:pPr>
      <w:r w:rsidRPr="0044648A">
        <w:rPr>
          <w:rFonts w:ascii="Arial" w:eastAsia="Arial" w:hAnsi="Arial" w:cs="Arial"/>
          <w:lang w:eastAsia="en-GB"/>
        </w:rPr>
        <w:t>Carry out safe sorting, handling and loading of waste using plant, machinery and manual handling techniques to support transfer operations.</w:t>
      </w:r>
    </w:p>
    <w:p w14:paraId="48FB4E38" w14:textId="77777777" w:rsidR="0044648A" w:rsidRPr="0044648A" w:rsidRDefault="0044648A" w:rsidP="0044648A">
      <w:pPr>
        <w:numPr>
          <w:ilvl w:val="0"/>
          <w:numId w:val="3"/>
        </w:numPr>
        <w:rPr>
          <w:rFonts w:ascii="Arial" w:eastAsia="Arial" w:hAnsi="Arial" w:cs="Arial"/>
          <w:lang w:eastAsia="en-GB"/>
        </w:rPr>
      </w:pPr>
      <w:r w:rsidRPr="0044648A">
        <w:rPr>
          <w:rFonts w:ascii="Arial" w:eastAsia="Arial" w:hAnsi="Arial" w:cs="Arial"/>
          <w:lang w:eastAsia="en-GB"/>
        </w:rPr>
        <w:t>Manage the receipt, movement and dispatch of waste to ensure efficient throughput and continuity of service within the transfer station.</w:t>
      </w:r>
    </w:p>
    <w:p w14:paraId="6BF4984D" w14:textId="1072ECF3" w:rsidR="0044648A" w:rsidRPr="0044648A" w:rsidRDefault="0044648A" w:rsidP="0044648A">
      <w:pPr>
        <w:rPr>
          <w:rFonts w:ascii="Arial" w:eastAsia="Arial" w:hAnsi="Arial" w:cs="Arial"/>
          <w:lang w:eastAsia="en-GB"/>
        </w:rPr>
      </w:pPr>
    </w:p>
    <w:p w14:paraId="2183B9A3"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lastRenderedPageBreak/>
        <w:t>Site Operations &amp; Capacity Management</w:t>
      </w:r>
    </w:p>
    <w:p w14:paraId="557558D6" w14:textId="77777777" w:rsidR="0044648A" w:rsidRPr="0044648A" w:rsidRDefault="0044648A" w:rsidP="0044648A">
      <w:pPr>
        <w:numPr>
          <w:ilvl w:val="0"/>
          <w:numId w:val="4"/>
        </w:numPr>
        <w:rPr>
          <w:rFonts w:ascii="Arial" w:eastAsia="Arial" w:hAnsi="Arial" w:cs="Arial"/>
          <w:lang w:eastAsia="en-GB"/>
        </w:rPr>
      </w:pPr>
      <w:r w:rsidRPr="0044648A">
        <w:rPr>
          <w:rFonts w:ascii="Arial" w:eastAsia="Arial" w:hAnsi="Arial" w:cs="Arial"/>
          <w:lang w:eastAsia="en-GB"/>
        </w:rPr>
        <w:t>Coordinate with operational staff, suppliers and contractors to maintain site capacity and ensure timely and orderly exchange of skips.</w:t>
      </w:r>
    </w:p>
    <w:p w14:paraId="11DDF38B" w14:textId="77777777" w:rsidR="0044648A" w:rsidRPr="0044648A" w:rsidRDefault="0044648A" w:rsidP="0044648A">
      <w:pPr>
        <w:numPr>
          <w:ilvl w:val="0"/>
          <w:numId w:val="4"/>
        </w:numPr>
        <w:rPr>
          <w:rFonts w:ascii="Arial" w:eastAsia="Arial" w:hAnsi="Arial" w:cs="Arial"/>
          <w:lang w:eastAsia="en-GB"/>
        </w:rPr>
      </w:pPr>
      <w:r w:rsidRPr="0044648A">
        <w:rPr>
          <w:rFonts w:ascii="Arial" w:eastAsia="Arial" w:hAnsi="Arial" w:cs="Arial"/>
          <w:lang w:eastAsia="en-GB"/>
        </w:rPr>
        <w:t>Ensure operational continuity by preventing service disruption through effective day-to-day management of site activities.</w:t>
      </w:r>
    </w:p>
    <w:p w14:paraId="0AD4E142" w14:textId="23F8CE37" w:rsidR="0044648A" w:rsidRPr="0044648A" w:rsidRDefault="0044648A" w:rsidP="0044648A">
      <w:pPr>
        <w:rPr>
          <w:rFonts w:ascii="Arial" w:eastAsia="Arial" w:hAnsi="Arial" w:cs="Arial"/>
          <w:lang w:eastAsia="en-GB"/>
        </w:rPr>
      </w:pPr>
    </w:p>
    <w:p w14:paraId="23D25893"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t>Health, Safety &amp; Environmental Standards</w:t>
      </w:r>
    </w:p>
    <w:p w14:paraId="579CD0B3" w14:textId="77777777" w:rsidR="0044648A" w:rsidRPr="0044648A" w:rsidRDefault="0044648A" w:rsidP="0044648A">
      <w:pPr>
        <w:numPr>
          <w:ilvl w:val="0"/>
          <w:numId w:val="5"/>
        </w:numPr>
        <w:rPr>
          <w:rFonts w:ascii="Arial" w:eastAsia="Arial" w:hAnsi="Arial" w:cs="Arial"/>
          <w:lang w:eastAsia="en-GB"/>
        </w:rPr>
      </w:pPr>
      <w:r w:rsidRPr="0044648A">
        <w:rPr>
          <w:rFonts w:ascii="Arial" w:eastAsia="Arial" w:hAnsi="Arial" w:cs="Arial"/>
          <w:lang w:eastAsia="en-GB"/>
        </w:rPr>
        <w:t>Maintain a safe working environment, including safe traffic management and use of plant, equipment and tools in line with risk assessments and procedures.</w:t>
      </w:r>
    </w:p>
    <w:p w14:paraId="35FF3FF0" w14:textId="77777777" w:rsidR="0044648A" w:rsidRPr="0044648A" w:rsidRDefault="0044648A" w:rsidP="0044648A">
      <w:pPr>
        <w:numPr>
          <w:ilvl w:val="0"/>
          <w:numId w:val="5"/>
        </w:numPr>
        <w:rPr>
          <w:rFonts w:ascii="Arial" w:eastAsia="Arial" w:hAnsi="Arial" w:cs="Arial"/>
          <w:lang w:eastAsia="en-GB"/>
        </w:rPr>
      </w:pPr>
      <w:r w:rsidRPr="0044648A">
        <w:rPr>
          <w:rFonts w:ascii="Arial" w:eastAsia="Arial" w:hAnsi="Arial" w:cs="Arial"/>
          <w:lang w:eastAsia="en-GB"/>
        </w:rPr>
        <w:t>Keep the transfer station, site office and surrounding areas clean, secure and tidy, including undertaking litter control activities.</w:t>
      </w:r>
    </w:p>
    <w:p w14:paraId="1C44BD05" w14:textId="1B0BE6B4" w:rsidR="0044648A" w:rsidRPr="0044648A" w:rsidRDefault="0044648A" w:rsidP="0044648A">
      <w:pPr>
        <w:rPr>
          <w:rFonts w:ascii="Arial" w:eastAsia="Arial" w:hAnsi="Arial" w:cs="Arial"/>
          <w:lang w:eastAsia="en-GB"/>
        </w:rPr>
      </w:pPr>
    </w:p>
    <w:p w14:paraId="141432B3"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t>Record Keeping &amp; Administration</w:t>
      </w:r>
    </w:p>
    <w:p w14:paraId="65E9B43F" w14:textId="77777777" w:rsidR="0044648A" w:rsidRPr="0044648A" w:rsidRDefault="0044648A" w:rsidP="0044648A">
      <w:pPr>
        <w:numPr>
          <w:ilvl w:val="0"/>
          <w:numId w:val="6"/>
        </w:numPr>
        <w:rPr>
          <w:rFonts w:ascii="Arial" w:eastAsia="Arial" w:hAnsi="Arial" w:cs="Arial"/>
          <w:lang w:eastAsia="en-GB"/>
        </w:rPr>
      </w:pPr>
      <w:r w:rsidRPr="0044648A">
        <w:rPr>
          <w:rFonts w:ascii="Arial" w:eastAsia="Arial" w:hAnsi="Arial" w:cs="Arial"/>
          <w:lang w:eastAsia="en-GB"/>
        </w:rPr>
        <w:t>Accurately complete all required documentation relating to waste movements, including details of personnel, vehicles, waste types and transfers, in line with procedures and Permit conditions.</w:t>
      </w:r>
    </w:p>
    <w:p w14:paraId="51B4D011" w14:textId="329E4F3F" w:rsidR="0044648A" w:rsidRPr="0044648A" w:rsidRDefault="0044648A" w:rsidP="0044648A">
      <w:pPr>
        <w:rPr>
          <w:rFonts w:ascii="Arial" w:eastAsia="Arial" w:hAnsi="Arial" w:cs="Arial"/>
          <w:lang w:eastAsia="en-GB"/>
        </w:rPr>
      </w:pPr>
    </w:p>
    <w:p w14:paraId="209F0DB2"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t>Vehicle &amp; Equipment Maintenance</w:t>
      </w:r>
    </w:p>
    <w:p w14:paraId="10DD2043" w14:textId="77777777" w:rsidR="0044648A" w:rsidRPr="0044648A" w:rsidRDefault="0044648A" w:rsidP="0044648A">
      <w:pPr>
        <w:numPr>
          <w:ilvl w:val="0"/>
          <w:numId w:val="7"/>
        </w:numPr>
        <w:rPr>
          <w:rFonts w:ascii="Arial" w:eastAsia="Arial" w:hAnsi="Arial" w:cs="Arial"/>
          <w:lang w:eastAsia="en-GB"/>
        </w:rPr>
      </w:pPr>
      <w:r w:rsidRPr="0044648A">
        <w:rPr>
          <w:rFonts w:ascii="Arial" w:eastAsia="Arial" w:hAnsi="Arial" w:cs="Arial"/>
          <w:lang w:eastAsia="en-GB"/>
        </w:rPr>
        <w:t>Carry out routine vehicle, plant and equipment checks, cleaning and basic maintenance in accordance with established procedures.</w:t>
      </w:r>
    </w:p>
    <w:p w14:paraId="0E2B5F78" w14:textId="7E530524" w:rsidR="0044648A" w:rsidRPr="0044648A" w:rsidRDefault="0044648A" w:rsidP="0044648A">
      <w:pPr>
        <w:rPr>
          <w:rFonts w:ascii="Arial" w:eastAsia="Arial" w:hAnsi="Arial" w:cs="Arial"/>
          <w:lang w:eastAsia="en-GB"/>
        </w:rPr>
      </w:pPr>
    </w:p>
    <w:p w14:paraId="30FA29C1" w14:textId="77777777" w:rsidR="0044648A" w:rsidRPr="0044648A" w:rsidRDefault="0044648A" w:rsidP="0044648A">
      <w:pPr>
        <w:rPr>
          <w:rFonts w:ascii="Arial" w:eastAsia="Arial" w:hAnsi="Arial" w:cs="Arial"/>
          <w:b/>
          <w:bCs/>
          <w:lang w:eastAsia="en-GB"/>
        </w:rPr>
      </w:pPr>
      <w:r w:rsidRPr="0044648A">
        <w:rPr>
          <w:rFonts w:ascii="Arial" w:eastAsia="Arial" w:hAnsi="Arial" w:cs="Arial"/>
          <w:b/>
          <w:bCs/>
          <w:lang w:eastAsia="en-GB"/>
        </w:rPr>
        <w:t>Service Delivery Standards</w:t>
      </w:r>
    </w:p>
    <w:p w14:paraId="08209C92" w14:textId="77777777" w:rsidR="0044648A" w:rsidRPr="0044648A" w:rsidRDefault="0044648A" w:rsidP="0044648A">
      <w:pPr>
        <w:numPr>
          <w:ilvl w:val="0"/>
          <w:numId w:val="8"/>
        </w:numPr>
        <w:rPr>
          <w:rFonts w:ascii="Arial" w:eastAsia="Arial" w:hAnsi="Arial" w:cs="Arial"/>
          <w:lang w:eastAsia="en-GB"/>
        </w:rPr>
      </w:pPr>
      <w:r w:rsidRPr="0044648A">
        <w:rPr>
          <w:rFonts w:ascii="Arial" w:eastAsia="Arial" w:hAnsi="Arial" w:cs="Arial"/>
          <w:lang w:eastAsia="en-GB"/>
        </w:rPr>
        <w:t>Complete all duties within agreed timescales and to required quality and service standards.</w:t>
      </w:r>
    </w:p>
    <w:p w14:paraId="3D9FF39C" w14:textId="77777777" w:rsidR="0044648A" w:rsidRDefault="0044648A" w:rsidP="1E6703FB">
      <w:pPr>
        <w:rPr>
          <w:rFonts w:ascii="Arial" w:eastAsia="Arial" w:hAnsi="Arial" w:cs="Arial"/>
          <w:lang w:eastAsia="en-GB"/>
        </w:rPr>
      </w:pPr>
    </w:p>
    <w:p w14:paraId="1FA43DC5" w14:textId="6CEF6CEA" w:rsidR="1E6703FB" w:rsidRDefault="1E6703FB" w:rsidP="1E6703FB">
      <w:pPr>
        <w:rPr>
          <w:rFonts w:ascii="Times New Roman" w:eastAsia="Times New Roman" w:hAnsi="Times New Roman" w:cs="Times New Roman"/>
          <w:lang w:eastAsia="en-GB"/>
        </w:rPr>
      </w:pPr>
    </w:p>
    <w:p w14:paraId="7D6919FA" w14:textId="53D7765C" w:rsidR="1E6703FB" w:rsidRDefault="1E6703FB" w:rsidP="1E6703FB">
      <w:pPr>
        <w:rPr>
          <w:rFonts w:ascii="Times New Roman" w:eastAsia="Times New Roman" w:hAnsi="Times New Roman" w:cs="Times New Roman"/>
          <w:lang w:eastAsia="en-GB"/>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5F510929" w14:textId="77777777" w:rsidR="0044648A" w:rsidRDefault="0044648A" w:rsidP="04339706">
      <w:pPr>
        <w:rPr>
          <w:rFonts w:ascii="Arial" w:eastAsia="Times New Roman" w:hAnsi="Arial" w:cs="Arial"/>
          <w:b/>
          <w:bCs/>
          <w:lang w:eastAsia="en-GB"/>
        </w:rPr>
      </w:pPr>
    </w:p>
    <w:p w14:paraId="5F360961" w14:textId="51F92D70" w:rsidR="00FF2655" w:rsidRDefault="00FF2655" w:rsidP="04339706">
      <w:pPr>
        <w:rPr>
          <w:rFonts w:ascii="Arial" w:eastAsia="Times New Roman" w:hAnsi="Arial" w:cs="Arial"/>
          <w:b/>
          <w:bCs/>
          <w:lang w:eastAsia="en-GB"/>
        </w:rPr>
      </w:pPr>
      <w:r w:rsidRPr="04339706">
        <w:rPr>
          <w:rFonts w:ascii="Arial" w:eastAsia="Times New Roman" w:hAnsi="Arial" w:cs="Arial"/>
          <w:b/>
          <w:bCs/>
          <w:lang w:eastAsia="en-GB"/>
        </w:rPr>
        <w:t>Qualifications</w:t>
      </w:r>
    </w:p>
    <w:p w14:paraId="4484CE32" w14:textId="77777777" w:rsidR="0044648A" w:rsidRPr="0044648A" w:rsidRDefault="0044648A" w:rsidP="0044648A">
      <w:pPr>
        <w:numPr>
          <w:ilvl w:val="0"/>
          <w:numId w:val="9"/>
        </w:numPr>
        <w:rPr>
          <w:rFonts w:ascii="Arial" w:eastAsia="Times New Roman" w:hAnsi="Arial" w:cs="Arial"/>
          <w:lang w:eastAsia="en-GB"/>
        </w:rPr>
      </w:pPr>
      <w:r w:rsidRPr="0044648A">
        <w:rPr>
          <w:rFonts w:ascii="Arial" w:eastAsia="Times New Roman" w:hAnsi="Arial" w:cs="Arial"/>
          <w:lang w:val="en-US" w:eastAsia="en-GB"/>
        </w:rPr>
        <w:t>Accredited training in the use of mobile </w:t>
      </w:r>
      <w:proofErr w:type="gramStart"/>
      <w:r w:rsidRPr="0044648A">
        <w:rPr>
          <w:rFonts w:ascii="Arial" w:eastAsia="Times New Roman" w:hAnsi="Arial" w:cs="Arial"/>
          <w:lang w:val="en-US" w:eastAsia="en-GB"/>
        </w:rPr>
        <w:t>plant</w:t>
      </w:r>
      <w:proofErr w:type="gramEnd"/>
      <w:r w:rsidRPr="0044648A">
        <w:rPr>
          <w:rFonts w:ascii="Arial" w:eastAsia="Times New Roman" w:hAnsi="Arial" w:cs="Arial"/>
          <w:lang w:val="en-US" w:eastAsia="en-GB"/>
        </w:rPr>
        <w:t> and machinery used for loading vehicles.</w:t>
      </w:r>
      <w:r w:rsidRPr="0044648A">
        <w:rPr>
          <w:rFonts w:ascii="Arial" w:eastAsia="Times New Roman" w:hAnsi="Arial" w:cs="Arial"/>
          <w:lang w:eastAsia="en-GB"/>
        </w:rPr>
        <w:t> </w:t>
      </w:r>
    </w:p>
    <w:p w14:paraId="35E73F3D" w14:textId="53007F4C" w:rsidR="0044648A" w:rsidRPr="0044648A" w:rsidRDefault="0044648A" w:rsidP="0044648A">
      <w:pPr>
        <w:numPr>
          <w:ilvl w:val="0"/>
          <w:numId w:val="10"/>
        </w:numPr>
        <w:rPr>
          <w:rFonts w:ascii="Arial" w:eastAsia="Times New Roman" w:hAnsi="Arial" w:cs="Arial"/>
          <w:lang w:eastAsia="en-GB"/>
        </w:rPr>
      </w:pPr>
      <w:r>
        <w:rPr>
          <w:rFonts w:ascii="Arial" w:eastAsia="Times New Roman" w:hAnsi="Arial" w:cs="Arial"/>
          <w:lang w:val="en-US" w:eastAsia="en-GB"/>
        </w:rPr>
        <w:t xml:space="preserve">Level </w:t>
      </w:r>
      <w:r w:rsidRPr="0044648A">
        <w:rPr>
          <w:rFonts w:ascii="Arial" w:eastAsia="Times New Roman" w:hAnsi="Arial" w:cs="Arial"/>
          <w:lang w:val="en-US" w:eastAsia="en-GB"/>
        </w:rPr>
        <w:t>2 in Waste Management or equivalent in an appropriate subject.</w:t>
      </w:r>
      <w:r w:rsidRPr="0044648A">
        <w:rPr>
          <w:rFonts w:ascii="Arial" w:eastAsia="Times New Roman" w:hAnsi="Arial" w:cs="Arial"/>
          <w:lang w:eastAsia="en-GB"/>
        </w:rPr>
        <w:t> </w:t>
      </w:r>
    </w:p>
    <w:p w14:paraId="28E4FCF9" w14:textId="77777777" w:rsidR="0044648A" w:rsidRPr="004A4CF5" w:rsidRDefault="0044648A" w:rsidP="04339706">
      <w:pPr>
        <w:rPr>
          <w:rFonts w:ascii="Arial" w:eastAsia="Times New Roman" w:hAnsi="Arial" w:cs="Arial"/>
          <w:b/>
          <w:bCs/>
          <w:lang w:eastAsia="en-GB"/>
        </w:rPr>
      </w:pPr>
    </w:p>
    <w:p w14:paraId="59BBD630" w14:textId="77777777" w:rsidR="00FF2655" w:rsidRDefault="00FF2655" w:rsidP="14144948">
      <w:pPr>
        <w:rPr>
          <w:rFonts w:ascii="Arial" w:eastAsia="Times New Roman" w:hAnsi="Arial" w:cs="Arial"/>
          <w:lang w:eastAsia="en-GB"/>
        </w:rPr>
      </w:pPr>
    </w:p>
    <w:p w14:paraId="4DE3EA27" w14:textId="0A482F89" w:rsidR="14144948" w:rsidRPr="004A4CF5" w:rsidRDefault="004A4CF5" w:rsidP="04339706">
      <w:pPr>
        <w:rPr>
          <w:rFonts w:ascii="Arial" w:eastAsia="Times New Roman" w:hAnsi="Arial" w:cs="Arial"/>
          <w:b/>
          <w:bCs/>
          <w:lang w:eastAsia="en-GB"/>
        </w:rPr>
      </w:pPr>
      <w:r w:rsidRPr="04339706">
        <w:rPr>
          <w:rFonts w:ascii="Arial" w:eastAsia="Times New Roman" w:hAnsi="Arial" w:cs="Arial"/>
          <w:b/>
          <w:bCs/>
          <w:lang w:eastAsia="en-GB"/>
        </w:rPr>
        <w:t>Knowledge</w:t>
      </w:r>
      <w:r w:rsidR="1EBE72CD" w:rsidRPr="04339706">
        <w:rPr>
          <w:rFonts w:ascii="Arial" w:eastAsia="Times New Roman" w:hAnsi="Arial" w:cs="Arial"/>
          <w:b/>
          <w:bCs/>
          <w:lang w:eastAsia="en-GB"/>
        </w:rPr>
        <w:t xml:space="preserve">, Skills and </w:t>
      </w:r>
      <w:r w:rsidRPr="04339706">
        <w:rPr>
          <w:rFonts w:ascii="Arial" w:eastAsia="Times New Roman" w:hAnsi="Arial" w:cs="Arial"/>
          <w:b/>
          <w:bCs/>
          <w:lang w:eastAsia="en-GB"/>
        </w:rPr>
        <w:t>Experience</w:t>
      </w:r>
    </w:p>
    <w:p w14:paraId="7008C343" w14:textId="7CA16AEE" w:rsidR="00FA114F" w:rsidRPr="0044648A" w:rsidRDefault="0044648A" w:rsidP="0044648A">
      <w:pPr>
        <w:pStyle w:val="ListParagraph"/>
        <w:numPr>
          <w:ilvl w:val="0"/>
          <w:numId w:val="11"/>
        </w:numPr>
        <w:rPr>
          <w:rFonts w:ascii="Arial" w:hAnsi="Arial" w:cs="Arial"/>
        </w:rPr>
      </w:pPr>
      <w:r w:rsidRPr="0044648A">
        <w:rPr>
          <w:rFonts w:ascii="Arial" w:hAnsi="Arial" w:cs="Arial"/>
          <w:lang w:val="en-US"/>
        </w:rPr>
        <w:t>Experience of carrying out vehicle checks.</w:t>
      </w:r>
      <w:r w:rsidRPr="0044648A">
        <w:rPr>
          <w:rFonts w:ascii="Arial" w:hAnsi="Arial" w:cs="Arial"/>
        </w:rPr>
        <w:t> </w:t>
      </w:r>
    </w:p>
    <w:p w14:paraId="4095418E" w14:textId="77777777" w:rsidR="0044648A" w:rsidRPr="0044648A" w:rsidRDefault="0044648A" w:rsidP="0044648A">
      <w:pPr>
        <w:pStyle w:val="ListParagraph"/>
        <w:numPr>
          <w:ilvl w:val="0"/>
          <w:numId w:val="11"/>
        </w:numPr>
        <w:rPr>
          <w:rFonts w:ascii="Arial" w:hAnsi="Arial" w:cs="Arial"/>
        </w:rPr>
      </w:pPr>
      <w:r w:rsidRPr="0044648A">
        <w:rPr>
          <w:rFonts w:ascii="Arial" w:hAnsi="Arial" w:cs="Arial"/>
          <w:lang w:val="en"/>
        </w:rPr>
        <w:t>An awareness of Health &amp; Safety legislation and its application in the workplace</w:t>
      </w:r>
    </w:p>
    <w:p w14:paraId="3FC691AD" w14:textId="5F57A657" w:rsidR="0044648A" w:rsidRPr="0044648A" w:rsidRDefault="0044648A" w:rsidP="0044648A">
      <w:pPr>
        <w:pStyle w:val="ListParagraph"/>
        <w:numPr>
          <w:ilvl w:val="0"/>
          <w:numId w:val="11"/>
        </w:numPr>
        <w:rPr>
          <w:rFonts w:ascii="Arial" w:hAnsi="Arial" w:cs="Arial"/>
        </w:rPr>
      </w:pPr>
      <w:r w:rsidRPr="0044648A">
        <w:rPr>
          <w:rFonts w:ascii="Arial" w:hAnsi="Arial" w:cs="Arial"/>
          <w:lang w:val="en"/>
        </w:rPr>
        <w:t>Appreciation of safe manual handling techniques.</w:t>
      </w:r>
      <w:r w:rsidRPr="0044648A">
        <w:rPr>
          <w:rFonts w:ascii="Arial" w:hAnsi="Arial" w:cs="Arial"/>
        </w:rPr>
        <w:t> </w:t>
      </w:r>
    </w:p>
    <w:p w14:paraId="6BAA77DF" w14:textId="55472844" w:rsidR="0044648A" w:rsidRPr="0044648A" w:rsidRDefault="0044648A" w:rsidP="0044648A">
      <w:pPr>
        <w:pStyle w:val="ListParagraph"/>
        <w:numPr>
          <w:ilvl w:val="0"/>
          <w:numId w:val="11"/>
        </w:numPr>
        <w:rPr>
          <w:rFonts w:ascii="Arial" w:hAnsi="Arial" w:cs="Arial"/>
        </w:rPr>
      </w:pPr>
      <w:r w:rsidRPr="0044648A">
        <w:rPr>
          <w:rFonts w:ascii="Arial" w:hAnsi="Arial" w:cs="Arial"/>
          <w:lang w:val="en"/>
        </w:rPr>
        <w:t>Exchange straightforward information, orally and in writing, and deal with issues raised by staff and service users in a calm and logical manner.</w:t>
      </w:r>
    </w:p>
    <w:p w14:paraId="348E54A9" w14:textId="1DDF7364" w:rsidR="75AB5BEF" w:rsidRDefault="75AB5BEF" w:rsidP="75AB5BEF">
      <w:pPr>
        <w:rPr>
          <w:rFonts w:ascii="Arial" w:eastAsia="Times New Roman" w:hAnsi="Arial" w:cs="Arial"/>
          <w:sz w:val="28"/>
          <w:szCs w:val="28"/>
          <w:lang w:eastAsia="en-GB"/>
        </w:rPr>
      </w:pPr>
    </w:p>
    <w:tbl>
      <w:tblPr>
        <w:tblStyle w:val="TableGrid"/>
        <w:tblW w:w="0" w:type="auto"/>
        <w:tblLayout w:type="fixed"/>
        <w:tblLook w:val="06A0" w:firstRow="1" w:lastRow="0" w:firstColumn="1" w:lastColumn="0" w:noHBand="1" w:noVBand="1"/>
      </w:tblPr>
      <w:tblGrid>
        <w:gridCol w:w="10305"/>
      </w:tblGrid>
      <w:tr w:rsidR="17A4B297" w14:paraId="0FC64908" w14:textId="77777777" w:rsidTr="1E6703FB">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2B4E18C1" w14:textId="73CC318D" w:rsidR="00EF32C4" w:rsidRDefault="00EF32C4" w:rsidP="1E6703FB">
      <w:pPr>
        <w:rPr>
          <w:rFonts w:ascii="Arial" w:eastAsia="Arial" w:hAnsi="Arial" w:cs="Arial"/>
        </w:rPr>
      </w:pPr>
    </w:p>
    <w:p w14:paraId="3975BFDD"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Communication: </w:t>
      </w:r>
      <w:r w:rsidRPr="00B04C93">
        <w:rPr>
          <w:rFonts w:ascii="Arial" w:eastAsia="Segoe UI" w:hAnsi="Arial" w:cs="Arial"/>
          <w:color w:val="000000" w:themeColor="text1"/>
        </w:rPr>
        <w:t>Communicates clearly and respectfully to support shared understanding.  Uses active listening to confirm meaning and respond appropriately.</w:t>
      </w:r>
    </w:p>
    <w:p w14:paraId="754E4804"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Collaboration: </w:t>
      </w:r>
      <w:r w:rsidRPr="00B04C93">
        <w:rPr>
          <w:rFonts w:ascii="Arial" w:eastAsia="Segoe UI" w:hAnsi="Arial" w:cs="Arial"/>
          <w:color w:val="000000" w:themeColor="text1"/>
        </w:rPr>
        <w:t>Works with others to complete tasks and support service delivery.</w:t>
      </w:r>
    </w:p>
    <w:p w14:paraId="572DAD46"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Service Delivery: </w:t>
      </w:r>
      <w:r w:rsidRPr="00B04C93">
        <w:rPr>
          <w:rFonts w:ascii="Arial" w:eastAsia="Segoe UI" w:hAnsi="Arial" w:cs="Arial"/>
          <w:color w:val="000000" w:themeColor="text1"/>
        </w:rPr>
        <w:t>Delivers tasks to expected standards and timescales, following procedures and guidance. Uses resources efficiently to support effective delivery.</w:t>
      </w:r>
    </w:p>
    <w:p w14:paraId="0E5D3EF5"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lastRenderedPageBreak/>
        <w:t xml:space="preserve">Decision-Making: </w:t>
      </w:r>
      <w:r w:rsidRPr="00B04C93">
        <w:rPr>
          <w:rFonts w:ascii="Arial" w:eastAsia="Segoe UI" w:hAnsi="Arial" w:cs="Arial"/>
          <w:color w:val="000000" w:themeColor="text1"/>
        </w:rPr>
        <w:t>Makes decisions using guidance and procedures.</w:t>
      </w:r>
    </w:p>
    <w:p w14:paraId="2A44FF64"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Digital &amp; Data Literacy: </w:t>
      </w:r>
      <w:r w:rsidRPr="00B04C93">
        <w:rPr>
          <w:rFonts w:ascii="Arial" w:eastAsia="Segoe UI" w:hAnsi="Arial" w:cs="Arial"/>
          <w:color w:val="000000" w:themeColor="text1"/>
        </w:rPr>
        <w:t>Uses standard digital tools to complete work, following guidance on data protection and digital safety.</w:t>
      </w:r>
    </w:p>
    <w:p w14:paraId="3406769F"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Adaptability: </w:t>
      </w:r>
      <w:r w:rsidRPr="00B04C93">
        <w:rPr>
          <w:rFonts w:ascii="Arial" w:eastAsia="Segoe UI" w:hAnsi="Arial" w:cs="Arial"/>
          <w:color w:val="000000" w:themeColor="text1"/>
        </w:rPr>
        <w:t>Adapts to change and feedback.  Applies learning to improve own work and support team outcomes.</w:t>
      </w:r>
    </w:p>
    <w:p w14:paraId="77017CB0" w14:textId="77777777" w:rsidR="0044648A" w:rsidRPr="00B04C93" w:rsidRDefault="0044648A" w:rsidP="0044648A">
      <w:pPr>
        <w:pStyle w:val="ListParagraph"/>
        <w:numPr>
          <w:ilvl w:val="0"/>
          <w:numId w:val="1"/>
        </w:numPr>
        <w:spacing w:before="240" w:after="360"/>
        <w:rPr>
          <w:rFonts w:ascii="Arial" w:eastAsia="Segoe UI" w:hAnsi="Arial" w:cs="Arial"/>
          <w:color w:val="000000" w:themeColor="text1"/>
        </w:rPr>
      </w:pPr>
      <w:r w:rsidRPr="00B04C93">
        <w:rPr>
          <w:rFonts w:ascii="Arial" w:eastAsia="Segoe UI" w:hAnsi="Arial" w:cs="Arial"/>
          <w:b/>
          <w:bCs/>
          <w:color w:val="000000" w:themeColor="text1"/>
        </w:rPr>
        <w:t xml:space="preserve">Problem-Solving: </w:t>
      </w:r>
      <w:r w:rsidRPr="00B04C93">
        <w:rPr>
          <w:rFonts w:ascii="Arial" w:eastAsia="Segoe UI" w:hAnsi="Arial" w:cs="Arial"/>
          <w:color w:val="000000" w:themeColor="text1"/>
        </w:rPr>
        <w:t>Resolves issues using known solutions.</w:t>
      </w:r>
    </w:p>
    <w:p w14:paraId="0F195E5B" w14:textId="77777777" w:rsidR="0044648A" w:rsidRPr="00B04C93" w:rsidRDefault="0044648A" w:rsidP="0044648A">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Community &amp; Customer Focus: </w:t>
      </w:r>
      <w:r w:rsidRPr="00B04C93">
        <w:rPr>
          <w:rFonts w:ascii="Arial" w:eastAsia="Segoe UI" w:hAnsi="Arial" w:cs="Arial"/>
          <w:color w:val="000000" w:themeColor="text1"/>
        </w:rPr>
        <w:t>Delivers services with care and respect, considering diverse needs and ensuring a positive customer experience.</w:t>
      </w:r>
    </w:p>
    <w:p w14:paraId="42D732AF" w14:textId="6B3251CD" w:rsidR="0044648A" w:rsidRPr="0044648A" w:rsidRDefault="0044648A" w:rsidP="1E6703FB">
      <w:pPr>
        <w:pStyle w:val="ListParagraph"/>
        <w:numPr>
          <w:ilvl w:val="0"/>
          <w:numId w:val="1"/>
        </w:numPr>
        <w:spacing w:before="240" w:after="360"/>
        <w:rPr>
          <w:rFonts w:ascii="Arial" w:eastAsia="Segoe UI" w:hAnsi="Arial" w:cs="Arial"/>
        </w:rPr>
      </w:pPr>
      <w:r w:rsidRPr="00B04C93">
        <w:rPr>
          <w:rFonts w:ascii="Arial" w:eastAsia="Segoe UI" w:hAnsi="Arial" w:cs="Arial"/>
          <w:b/>
          <w:bCs/>
          <w:color w:val="000000" w:themeColor="text1"/>
        </w:rPr>
        <w:t xml:space="preserve">Leadership: </w:t>
      </w:r>
      <w:r w:rsidRPr="00B04C93">
        <w:rPr>
          <w:rFonts w:ascii="Arial" w:eastAsia="Segoe UI" w:hAnsi="Arial" w:cs="Arial"/>
        </w:rPr>
        <w:t xml:space="preserve"> </w:t>
      </w:r>
      <w:r w:rsidRPr="00B04C93">
        <w:rPr>
          <w:rFonts w:ascii="Arial" w:eastAsia="Segoe UI" w:hAnsi="Arial" w:cs="Arial"/>
          <w:color w:val="000000" w:themeColor="text1"/>
        </w:rPr>
        <w:t>Supports colleagues and takes responsibility for own work.</w:t>
      </w:r>
    </w:p>
    <w:tbl>
      <w:tblPr>
        <w:tblStyle w:val="TableGrid"/>
        <w:tblW w:w="0" w:type="auto"/>
        <w:tblLayout w:type="fixed"/>
        <w:tblLook w:val="06A0" w:firstRow="1" w:lastRow="0" w:firstColumn="1" w:lastColumn="0" w:noHBand="1" w:noVBand="1"/>
      </w:tblPr>
      <w:tblGrid>
        <w:gridCol w:w="10305"/>
      </w:tblGrid>
      <w:tr w:rsidR="17A4B297" w14:paraId="63C680A9" w14:textId="77777777" w:rsidTr="2505D3E3">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5A49AFFC" w14:textId="3E1F8264" w:rsidR="17A4B297" w:rsidRDefault="17A4B297" w:rsidP="1E6703FB">
      <w:pPr>
        <w:rPr>
          <w:rFonts w:ascii="Arial" w:eastAsia="Arial" w:hAnsi="Arial" w:cs="Arial"/>
        </w:rPr>
      </w:pPr>
    </w:p>
    <w:p w14:paraId="1CF31B92" w14:textId="1A9DD69E" w:rsidR="0044648A" w:rsidRDefault="00271300" w:rsidP="00271300">
      <w:pPr>
        <w:pStyle w:val="ListParagraph"/>
        <w:numPr>
          <w:ilvl w:val="0"/>
          <w:numId w:val="13"/>
        </w:numPr>
        <w:rPr>
          <w:rFonts w:ascii="Arial" w:eastAsia="Arial" w:hAnsi="Arial" w:cs="Arial"/>
          <w:b/>
          <w:bCs/>
        </w:rPr>
      </w:pPr>
      <w:r>
        <w:rPr>
          <w:rFonts w:ascii="Arial" w:eastAsia="Arial" w:hAnsi="Arial" w:cs="Arial"/>
          <w:b/>
          <w:bCs/>
        </w:rPr>
        <w:t xml:space="preserve">Disciplined: </w:t>
      </w:r>
      <w:r w:rsidRPr="27F24078">
        <w:rPr>
          <w:rFonts w:ascii="Arial" w:eastAsia="Arial" w:hAnsi="Arial" w:cs="Arial"/>
        </w:rPr>
        <w:t>You follow processes, operating well within set standards, rules and guidelines. </w:t>
      </w:r>
    </w:p>
    <w:p w14:paraId="357C28CA" w14:textId="5BFAD9DA" w:rsidR="00271300" w:rsidRDefault="00271300" w:rsidP="00271300">
      <w:pPr>
        <w:pStyle w:val="ListParagraph"/>
        <w:numPr>
          <w:ilvl w:val="0"/>
          <w:numId w:val="13"/>
        </w:numPr>
        <w:rPr>
          <w:rFonts w:ascii="Arial" w:eastAsia="Arial" w:hAnsi="Arial" w:cs="Arial"/>
          <w:b/>
          <w:bCs/>
        </w:rPr>
      </w:pPr>
      <w:r>
        <w:rPr>
          <w:rFonts w:ascii="Arial" w:eastAsia="Arial" w:hAnsi="Arial" w:cs="Arial"/>
          <w:b/>
          <w:bCs/>
        </w:rPr>
        <w:t xml:space="preserve">Responsible: </w:t>
      </w:r>
      <w:r w:rsidRPr="27F24078">
        <w:rPr>
          <w:rFonts w:ascii="Arial" w:eastAsia="Arial" w:hAnsi="Arial" w:cs="Arial"/>
        </w:rPr>
        <w:t>You take ownership for your decisions. You hold yourself accountable for what you have promised. </w:t>
      </w:r>
    </w:p>
    <w:p w14:paraId="163E2789" w14:textId="5677A4E1" w:rsidR="00271300" w:rsidRDefault="00271300" w:rsidP="00271300">
      <w:pPr>
        <w:pStyle w:val="ListParagraph"/>
        <w:numPr>
          <w:ilvl w:val="0"/>
          <w:numId w:val="13"/>
        </w:numPr>
        <w:rPr>
          <w:rFonts w:ascii="Arial" w:eastAsia="Arial" w:hAnsi="Arial" w:cs="Arial"/>
          <w:b/>
          <w:bCs/>
        </w:rPr>
      </w:pPr>
      <w:r>
        <w:rPr>
          <w:rFonts w:ascii="Arial" w:eastAsia="Arial" w:hAnsi="Arial" w:cs="Arial"/>
          <w:b/>
          <w:bCs/>
        </w:rPr>
        <w:t xml:space="preserve">Precise: </w:t>
      </w:r>
      <w:r w:rsidRPr="27F24078">
        <w:rPr>
          <w:rFonts w:ascii="Arial" w:eastAsia="Arial" w:hAnsi="Arial" w:cs="Arial"/>
        </w:rPr>
        <w:t>You concentrate on detail and make sure everything is accurate and error free. </w:t>
      </w:r>
    </w:p>
    <w:p w14:paraId="0BD50790" w14:textId="194D89A6" w:rsidR="00271300" w:rsidRDefault="00271300" w:rsidP="00271300">
      <w:pPr>
        <w:pStyle w:val="ListParagraph"/>
        <w:numPr>
          <w:ilvl w:val="0"/>
          <w:numId w:val="13"/>
        </w:numPr>
        <w:rPr>
          <w:rFonts w:ascii="Arial" w:eastAsia="Arial" w:hAnsi="Arial" w:cs="Arial"/>
          <w:b/>
          <w:bCs/>
        </w:rPr>
      </w:pPr>
      <w:r>
        <w:rPr>
          <w:rFonts w:ascii="Arial" w:eastAsia="Arial" w:hAnsi="Arial" w:cs="Arial"/>
          <w:b/>
          <w:bCs/>
        </w:rPr>
        <w:t xml:space="preserve">Team Player: </w:t>
      </w:r>
      <w:r w:rsidRPr="27F24078">
        <w:rPr>
          <w:rFonts w:ascii="Arial" w:eastAsia="Arial" w:hAnsi="Arial" w:cs="Arial"/>
        </w:rPr>
        <w:t>You work well as part of a team and strive to ensure the team pulls together and is effective. </w:t>
      </w:r>
    </w:p>
    <w:p w14:paraId="035B0BE6" w14:textId="7C79D640" w:rsidR="00271300" w:rsidRPr="00271300" w:rsidRDefault="00271300" w:rsidP="00271300">
      <w:pPr>
        <w:pStyle w:val="ListParagraph"/>
        <w:numPr>
          <w:ilvl w:val="0"/>
          <w:numId w:val="13"/>
        </w:numPr>
        <w:rPr>
          <w:rFonts w:ascii="Arial" w:eastAsia="Arial" w:hAnsi="Arial" w:cs="Arial"/>
          <w:b/>
          <w:bCs/>
        </w:rPr>
      </w:pPr>
      <w:r>
        <w:rPr>
          <w:rFonts w:ascii="Arial" w:eastAsia="Arial" w:hAnsi="Arial" w:cs="Arial"/>
          <w:b/>
          <w:bCs/>
        </w:rPr>
        <w:t xml:space="preserve">Resilient: </w:t>
      </w:r>
      <w:r w:rsidRPr="27F24078">
        <w:rPr>
          <w:rFonts w:ascii="Arial" w:eastAsia="Arial" w:hAnsi="Arial" w:cs="Arial"/>
        </w:rPr>
        <w:t>You have inner composure, recover quickly from setbacks and learn from them. </w:t>
      </w:r>
    </w:p>
    <w:p w14:paraId="786E1776" w14:textId="77777777" w:rsidR="0044648A" w:rsidRDefault="0044648A"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14:paraId="1215DF51" w14:textId="77777777" w:rsidTr="1E6703FB">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7D3840A1" w14:textId="77777777" w:rsidR="00271300" w:rsidRDefault="00271300" w:rsidP="1E6703FB">
      <w:pPr>
        <w:spacing w:line="259" w:lineRule="auto"/>
        <w:rPr>
          <w:rFonts w:ascii="Arial" w:hAnsi="Arial" w:cs="Arial"/>
          <w:lang w:val="en-US"/>
        </w:rPr>
      </w:pPr>
    </w:p>
    <w:p w14:paraId="2805C37F" w14:textId="0D5E7EEF" w:rsidR="3FB0E303" w:rsidRDefault="00271300" w:rsidP="00271300">
      <w:pPr>
        <w:pStyle w:val="ListParagraph"/>
        <w:numPr>
          <w:ilvl w:val="0"/>
          <w:numId w:val="12"/>
        </w:numPr>
        <w:spacing w:line="259" w:lineRule="auto"/>
        <w:rPr>
          <w:rFonts w:ascii="Arial" w:hAnsi="Arial" w:cs="Arial"/>
        </w:rPr>
      </w:pPr>
      <w:r w:rsidRPr="00271300">
        <w:rPr>
          <w:rFonts w:ascii="Arial" w:hAnsi="Arial" w:cs="Arial"/>
          <w:lang w:val="en-US"/>
        </w:rPr>
        <w:t>A willingness to attain a Certificate of Technical Competence for waste transfer station operations.</w:t>
      </w:r>
      <w:r w:rsidRPr="00271300">
        <w:rPr>
          <w:rFonts w:ascii="Arial" w:hAnsi="Arial" w:cs="Arial"/>
        </w:rPr>
        <w:t> </w:t>
      </w:r>
    </w:p>
    <w:p w14:paraId="0E964B92" w14:textId="0E4A7849" w:rsidR="00271300" w:rsidRPr="00271300" w:rsidRDefault="00271300" w:rsidP="00271300">
      <w:pPr>
        <w:pStyle w:val="ListParagraph"/>
        <w:numPr>
          <w:ilvl w:val="0"/>
          <w:numId w:val="12"/>
        </w:numPr>
        <w:spacing w:line="259" w:lineRule="auto"/>
        <w:rPr>
          <w:rFonts w:ascii="Arial" w:hAnsi="Arial" w:cs="Arial"/>
        </w:rPr>
      </w:pPr>
      <w:r w:rsidRPr="00271300">
        <w:rPr>
          <w:rFonts w:ascii="Arial" w:hAnsi="Arial" w:cs="Arial"/>
          <w:lang w:val="en-US"/>
        </w:rPr>
        <w:t>Recent experience of driving HGV vehicles, mobile </w:t>
      </w:r>
      <w:proofErr w:type="gramStart"/>
      <w:r w:rsidRPr="00271300">
        <w:rPr>
          <w:rFonts w:ascii="Arial" w:hAnsi="Arial" w:cs="Arial"/>
          <w:lang w:val="en-US"/>
        </w:rPr>
        <w:t>plant</w:t>
      </w:r>
      <w:proofErr w:type="gramEnd"/>
      <w:r w:rsidRPr="00271300">
        <w:rPr>
          <w:rFonts w:ascii="Arial" w:hAnsi="Arial" w:cs="Arial"/>
          <w:lang w:val="en-US"/>
        </w:rPr>
        <w:t> and machinery on a regular basis.</w:t>
      </w:r>
      <w:r w:rsidRPr="00271300">
        <w:rPr>
          <w:rFonts w:ascii="Arial" w:hAnsi="Arial" w:cs="Arial"/>
        </w:rPr>
        <w:t> </w:t>
      </w:r>
    </w:p>
    <w:p w14:paraId="318A766A" w14:textId="1EF071F5" w:rsidR="14144948" w:rsidRDefault="14144948" w:rsidP="14144948">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4113" w14:textId="77777777" w:rsidR="00402E86" w:rsidRDefault="00402E86" w:rsidP="009341E5">
      <w:r>
        <w:separator/>
      </w:r>
    </w:p>
  </w:endnote>
  <w:endnote w:type="continuationSeparator" w:id="0">
    <w:p w14:paraId="7B2B6B96" w14:textId="77777777" w:rsidR="00402E86" w:rsidRDefault="00402E86" w:rsidP="009341E5">
      <w:r>
        <w:continuationSeparator/>
      </w:r>
    </w:p>
  </w:endnote>
  <w:endnote w:type="continuationNotice" w:id="1">
    <w:p w14:paraId="52F216C6" w14:textId="77777777" w:rsidR="00402E86" w:rsidRDefault="00402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10BD" w14:textId="77777777" w:rsidR="00402E86" w:rsidRDefault="00402E86" w:rsidP="009341E5">
      <w:r>
        <w:separator/>
      </w:r>
    </w:p>
  </w:footnote>
  <w:footnote w:type="continuationSeparator" w:id="0">
    <w:p w14:paraId="246CEFE9" w14:textId="77777777" w:rsidR="00402E86" w:rsidRDefault="00402E86" w:rsidP="009341E5">
      <w:r>
        <w:continuationSeparator/>
      </w:r>
    </w:p>
  </w:footnote>
  <w:footnote w:type="continuationNotice" w:id="1">
    <w:p w14:paraId="668144C4" w14:textId="77777777" w:rsidR="00402E86" w:rsidRDefault="00402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C45"/>
    <w:multiLevelType w:val="multilevel"/>
    <w:tmpl w:val="56FC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B82C3"/>
    <w:multiLevelType w:val="hybridMultilevel"/>
    <w:tmpl w:val="AC222240"/>
    <w:lvl w:ilvl="0" w:tplc="74820690">
      <w:start w:val="1"/>
      <w:numFmt w:val="bullet"/>
      <w:lvlText w:val=""/>
      <w:lvlJc w:val="left"/>
      <w:pPr>
        <w:ind w:left="720" w:hanging="360"/>
      </w:pPr>
      <w:rPr>
        <w:rFonts w:ascii="Symbol" w:hAnsi="Symbol" w:hint="default"/>
      </w:rPr>
    </w:lvl>
    <w:lvl w:ilvl="1" w:tplc="2E280BBA">
      <w:start w:val="1"/>
      <w:numFmt w:val="bullet"/>
      <w:lvlText w:val="o"/>
      <w:lvlJc w:val="left"/>
      <w:pPr>
        <w:ind w:left="1440" w:hanging="360"/>
      </w:pPr>
      <w:rPr>
        <w:rFonts w:ascii="Courier New" w:hAnsi="Courier New" w:hint="default"/>
      </w:rPr>
    </w:lvl>
    <w:lvl w:ilvl="2" w:tplc="445CCB98">
      <w:start w:val="1"/>
      <w:numFmt w:val="bullet"/>
      <w:lvlText w:val=""/>
      <w:lvlJc w:val="left"/>
      <w:pPr>
        <w:ind w:left="2160" w:hanging="360"/>
      </w:pPr>
      <w:rPr>
        <w:rFonts w:ascii="Wingdings" w:hAnsi="Wingdings" w:hint="default"/>
      </w:rPr>
    </w:lvl>
    <w:lvl w:ilvl="3" w:tplc="FD369592">
      <w:start w:val="1"/>
      <w:numFmt w:val="bullet"/>
      <w:lvlText w:val=""/>
      <w:lvlJc w:val="left"/>
      <w:pPr>
        <w:ind w:left="2880" w:hanging="360"/>
      </w:pPr>
      <w:rPr>
        <w:rFonts w:ascii="Symbol" w:hAnsi="Symbol" w:hint="default"/>
      </w:rPr>
    </w:lvl>
    <w:lvl w:ilvl="4" w:tplc="A09E7CA2">
      <w:start w:val="1"/>
      <w:numFmt w:val="bullet"/>
      <w:lvlText w:val="o"/>
      <w:lvlJc w:val="left"/>
      <w:pPr>
        <w:ind w:left="3600" w:hanging="360"/>
      </w:pPr>
      <w:rPr>
        <w:rFonts w:ascii="Courier New" w:hAnsi="Courier New" w:hint="default"/>
      </w:rPr>
    </w:lvl>
    <w:lvl w:ilvl="5" w:tplc="BB02C2B6">
      <w:start w:val="1"/>
      <w:numFmt w:val="bullet"/>
      <w:lvlText w:val=""/>
      <w:lvlJc w:val="left"/>
      <w:pPr>
        <w:ind w:left="4320" w:hanging="360"/>
      </w:pPr>
      <w:rPr>
        <w:rFonts w:ascii="Wingdings" w:hAnsi="Wingdings" w:hint="default"/>
      </w:rPr>
    </w:lvl>
    <w:lvl w:ilvl="6" w:tplc="704C70FE">
      <w:start w:val="1"/>
      <w:numFmt w:val="bullet"/>
      <w:lvlText w:val=""/>
      <w:lvlJc w:val="left"/>
      <w:pPr>
        <w:ind w:left="5040" w:hanging="360"/>
      </w:pPr>
      <w:rPr>
        <w:rFonts w:ascii="Symbol" w:hAnsi="Symbol" w:hint="default"/>
      </w:rPr>
    </w:lvl>
    <w:lvl w:ilvl="7" w:tplc="5C209F2A">
      <w:start w:val="1"/>
      <w:numFmt w:val="bullet"/>
      <w:lvlText w:val="o"/>
      <w:lvlJc w:val="left"/>
      <w:pPr>
        <w:ind w:left="5760" w:hanging="360"/>
      </w:pPr>
      <w:rPr>
        <w:rFonts w:ascii="Courier New" w:hAnsi="Courier New" w:hint="default"/>
      </w:rPr>
    </w:lvl>
    <w:lvl w:ilvl="8" w:tplc="88746864">
      <w:start w:val="1"/>
      <w:numFmt w:val="bullet"/>
      <w:lvlText w:val=""/>
      <w:lvlJc w:val="left"/>
      <w:pPr>
        <w:ind w:left="6480" w:hanging="360"/>
      </w:pPr>
      <w:rPr>
        <w:rFonts w:ascii="Wingdings" w:hAnsi="Wingdings" w:hint="default"/>
      </w:rPr>
    </w:lvl>
  </w:abstractNum>
  <w:abstractNum w:abstractNumId="2" w15:restartNumberingAfterBreak="0">
    <w:nsid w:val="168C1C91"/>
    <w:multiLevelType w:val="hybridMultilevel"/>
    <w:tmpl w:val="4E6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83FAD"/>
    <w:multiLevelType w:val="multilevel"/>
    <w:tmpl w:val="3796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A5EE6"/>
    <w:multiLevelType w:val="multilevel"/>
    <w:tmpl w:val="CC60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E15A9"/>
    <w:multiLevelType w:val="hybridMultilevel"/>
    <w:tmpl w:val="4326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416F1"/>
    <w:multiLevelType w:val="multilevel"/>
    <w:tmpl w:val="7C4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80E44"/>
    <w:multiLevelType w:val="multilevel"/>
    <w:tmpl w:val="DAD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E7E72"/>
    <w:multiLevelType w:val="multilevel"/>
    <w:tmpl w:val="59C6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858F8"/>
    <w:multiLevelType w:val="multilevel"/>
    <w:tmpl w:val="CE4C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A16DA"/>
    <w:multiLevelType w:val="hybridMultilevel"/>
    <w:tmpl w:val="97C4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A6572"/>
    <w:multiLevelType w:val="multilevel"/>
    <w:tmpl w:val="3AD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DA3A0C"/>
    <w:multiLevelType w:val="multilevel"/>
    <w:tmpl w:val="3FCA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097854">
    <w:abstractNumId w:val="1"/>
  </w:num>
  <w:num w:numId="2" w16cid:durableId="259720066">
    <w:abstractNumId w:val="8"/>
  </w:num>
  <w:num w:numId="3" w16cid:durableId="979186957">
    <w:abstractNumId w:val="6"/>
  </w:num>
  <w:num w:numId="4" w16cid:durableId="456603586">
    <w:abstractNumId w:val="9"/>
  </w:num>
  <w:num w:numId="5" w16cid:durableId="1768304429">
    <w:abstractNumId w:val="7"/>
  </w:num>
  <w:num w:numId="6" w16cid:durableId="2107379810">
    <w:abstractNumId w:val="3"/>
  </w:num>
  <w:num w:numId="7" w16cid:durableId="2034107161">
    <w:abstractNumId w:val="4"/>
  </w:num>
  <w:num w:numId="8" w16cid:durableId="2001300118">
    <w:abstractNumId w:val="0"/>
  </w:num>
  <w:num w:numId="9" w16cid:durableId="1219166994">
    <w:abstractNumId w:val="12"/>
  </w:num>
  <w:num w:numId="10" w16cid:durableId="1031764447">
    <w:abstractNumId w:val="11"/>
  </w:num>
  <w:num w:numId="11" w16cid:durableId="998651967">
    <w:abstractNumId w:val="10"/>
  </w:num>
  <w:num w:numId="12" w16cid:durableId="1493712399">
    <w:abstractNumId w:val="2"/>
  </w:num>
  <w:num w:numId="13" w16cid:durableId="793056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520FE"/>
    <w:rsid w:val="000668ED"/>
    <w:rsid w:val="00072B01"/>
    <w:rsid w:val="00095166"/>
    <w:rsid w:val="0009603D"/>
    <w:rsid w:val="000B0BC0"/>
    <w:rsid w:val="000B4778"/>
    <w:rsid w:val="000B4AF9"/>
    <w:rsid w:val="000C0336"/>
    <w:rsid w:val="000D5F81"/>
    <w:rsid w:val="000F2011"/>
    <w:rsid w:val="001018B8"/>
    <w:rsid w:val="0010699D"/>
    <w:rsid w:val="00127C02"/>
    <w:rsid w:val="00160BF6"/>
    <w:rsid w:val="0016594E"/>
    <w:rsid w:val="001705B0"/>
    <w:rsid w:val="001726E1"/>
    <w:rsid w:val="00187CA2"/>
    <w:rsid w:val="00195966"/>
    <w:rsid w:val="001A63FC"/>
    <w:rsid w:val="001E5328"/>
    <w:rsid w:val="002012CF"/>
    <w:rsid w:val="002233CC"/>
    <w:rsid w:val="00256A4B"/>
    <w:rsid w:val="00263E8E"/>
    <w:rsid w:val="00271300"/>
    <w:rsid w:val="002C5CED"/>
    <w:rsid w:val="002C75F8"/>
    <w:rsid w:val="002E6075"/>
    <w:rsid w:val="002F7799"/>
    <w:rsid w:val="00304E14"/>
    <w:rsid w:val="00316D02"/>
    <w:rsid w:val="00317811"/>
    <w:rsid w:val="00344112"/>
    <w:rsid w:val="003715A6"/>
    <w:rsid w:val="00371EE7"/>
    <w:rsid w:val="003762C7"/>
    <w:rsid w:val="00382CAB"/>
    <w:rsid w:val="003C63F9"/>
    <w:rsid w:val="003D63A5"/>
    <w:rsid w:val="003D6782"/>
    <w:rsid w:val="003E7D22"/>
    <w:rsid w:val="00400B62"/>
    <w:rsid w:val="00401A38"/>
    <w:rsid w:val="00402E86"/>
    <w:rsid w:val="00417477"/>
    <w:rsid w:val="0044648A"/>
    <w:rsid w:val="00451F65"/>
    <w:rsid w:val="0046069C"/>
    <w:rsid w:val="0047486E"/>
    <w:rsid w:val="004A4CF5"/>
    <w:rsid w:val="004A7074"/>
    <w:rsid w:val="004B7DD9"/>
    <w:rsid w:val="004C3594"/>
    <w:rsid w:val="004C4AAD"/>
    <w:rsid w:val="004E4386"/>
    <w:rsid w:val="004F1365"/>
    <w:rsid w:val="00506F41"/>
    <w:rsid w:val="00512A06"/>
    <w:rsid w:val="00533D1B"/>
    <w:rsid w:val="00557637"/>
    <w:rsid w:val="00563AC9"/>
    <w:rsid w:val="005768A5"/>
    <w:rsid w:val="00580158"/>
    <w:rsid w:val="005E467F"/>
    <w:rsid w:val="00602346"/>
    <w:rsid w:val="00607297"/>
    <w:rsid w:val="006202F9"/>
    <w:rsid w:val="00622623"/>
    <w:rsid w:val="006246CA"/>
    <w:rsid w:val="00634247"/>
    <w:rsid w:val="0063669E"/>
    <w:rsid w:val="006570DA"/>
    <w:rsid w:val="00670549"/>
    <w:rsid w:val="006757E4"/>
    <w:rsid w:val="006768D1"/>
    <w:rsid w:val="00691CFB"/>
    <w:rsid w:val="006B7212"/>
    <w:rsid w:val="006C3005"/>
    <w:rsid w:val="006C355F"/>
    <w:rsid w:val="006C574E"/>
    <w:rsid w:val="006C7CCE"/>
    <w:rsid w:val="006D5C3A"/>
    <w:rsid w:val="006E5786"/>
    <w:rsid w:val="00736F52"/>
    <w:rsid w:val="00756FB2"/>
    <w:rsid w:val="007601DC"/>
    <w:rsid w:val="00762AB9"/>
    <w:rsid w:val="00763F39"/>
    <w:rsid w:val="007772B3"/>
    <w:rsid w:val="00785FD8"/>
    <w:rsid w:val="00791559"/>
    <w:rsid w:val="007A4A19"/>
    <w:rsid w:val="007B31DA"/>
    <w:rsid w:val="007F5675"/>
    <w:rsid w:val="00807574"/>
    <w:rsid w:val="008314B1"/>
    <w:rsid w:val="00834542"/>
    <w:rsid w:val="00845B49"/>
    <w:rsid w:val="00875078"/>
    <w:rsid w:val="008943DB"/>
    <w:rsid w:val="008C6F96"/>
    <w:rsid w:val="008C788A"/>
    <w:rsid w:val="008D21F1"/>
    <w:rsid w:val="008E0053"/>
    <w:rsid w:val="009008F2"/>
    <w:rsid w:val="00904F29"/>
    <w:rsid w:val="0090708A"/>
    <w:rsid w:val="00915B29"/>
    <w:rsid w:val="009279B8"/>
    <w:rsid w:val="009317B7"/>
    <w:rsid w:val="009341E5"/>
    <w:rsid w:val="00940DA8"/>
    <w:rsid w:val="009472B8"/>
    <w:rsid w:val="009724E3"/>
    <w:rsid w:val="00985F56"/>
    <w:rsid w:val="009966CE"/>
    <w:rsid w:val="009A7B64"/>
    <w:rsid w:val="009F2AD1"/>
    <w:rsid w:val="00A3460C"/>
    <w:rsid w:val="00A46F9C"/>
    <w:rsid w:val="00A507AC"/>
    <w:rsid w:val="00A52D2F"/>
    <w:rsid w:val="00A6487D"/>
    <w:rsid w:val="00A66DE9"/>
    <w:rsid w:val="00A67891"/>
    <w:rsid w:val="00A70B2A"/>
    <w:rsid w:val="00A762B2"/>
    <w:rsid w:val="00A83B94"/>
    <w:rsid w:val="00AB79CE"/>
    <w:rsid w:val="00AD471C"/>
    <w:rsid w:val="00AD53C5"/>
    <w:rsid w:val="00AE1E52"/>
    <w:rsid w:val="00AF4DA9"/>
    <w:rsid w:val="00B25BF4"/>
    <w:rsid w:val="00B41833"/>
    <w:rsid w:val="00B4291D"/>
    <w:rsid w:val="00B42AF1"/>
    <w:rsid w:val="00B764F6"/>
    <w:rsid w:val="00B92D1E"/>
    <w:rsid w:val="00B96A1A"/>
    <w:rsid w:val="00BA1BE1"/>
    <w:rsid w:val="00BD52B5"/>
    <w:rsid w:val="00BE1878"/>
    <w:rsid w:val="00BE752D"/>
    <w:rsid w:val="00BE7F4A"/>
    <w:rsid w:val="00BE7F72"/>
    <w:rsid w:val="00C13573"/>
    <w:rsid w:val="00C45C85"/>
    <w:rsid w:val="00C631D9"/>
    <w:rsid w:val="00C72BAE"/>
    <w:rsid w:val="00C8281E"/>
    <w:rsid w:val="00C86C5E"/>
    <w:rsid w:val="00CA1D7F"/>
    <w:rsid w:val="00CB0AD0"/>
    <w:rsid w:val="00CC0647"/>
    <w:rsid w:val="00CC4E29"/>
    <w:rsid w:val="00CD4028"/>
    <w:rsid w:val="00CD40C8"/>
    <w:rsid w:val="00CE0371"/>
    <w:rsid w:val="00D020F2"/>
    <w:rsid w:val="00D2713E"/>
    <w:rsid w:val="00D310C3"/>
    <w:rsid w:val="00D32A55"/>
    <w:rsid w:val="00D6113E"/>
    <w:rsid w:val="00D65307"/>
    <w:rsid w:val="00D6778A"/>
    <w:rsid w:val="00D855FD"/>
    <w:rsid w:val="00D9389A"/>
    <w:rsid w:val="00DC42D6"/>
    <w:rsid w:val="00DD79EB"/>
    <w:rsid w:val="00DF0ACD"/>
    <w:rsid w:val="00DF7686"/>
    <w:rsid w:val="00E03CB7"/>
    <w:rsid w:val="00E0481D"/>
    <w:rsid w:val="00E450CE"/>
    <w:rsid w:val="00E54316"/>
    <w:rsid w:val="00E734F4"/>
    <w:rsid w:val="00EB113B"/>
    <w:rsid w:val="00EB20A7"/>
    <w:rsid w:val="00ED4832"/>
    <w:rsid w:val="00EE06BA"/>
    <w:rsid w:val="00EF32C4"/>
    <w:rsid w:val="00F238CF"/>
    <w:rsid w:val="00F249E4"/>
    <w:rsid w:val="00F24E76"/>
    <w:rsid w:val="00F27389"/>
    <w:rsid w:val="00F33035"/>
    <w:rsid w:val="00F421CE"/>
    <w:rsid w:val="00F52FD0"/>
    <w:rsid w:val="00F647F5"/>
    <w:rsid w:val="00F72565"/>
    <w:rsid w:val="00F775B9"/>
    <w:rsid w:val="00F96477"/>
    <w:rsid w:val="00FA0F35"/>
    <w:rsid w:val="00FA114F"/>
    <w:rsid w:val="00FA620F"/>
    <w:rsid w:val="00FB02ED"/>
    <w:rsid w:val="00FD22E6"/>
    <w:rsid w:val="00FD2A4A"/>
    <w:rsid w:val="00FD3B7F"/>
    <w:rsid w:val="00FF2655"/>
    <w:rsid w:val="0101F5F1"/>
    <w:rsid w:val="0121D4AB"/>
    <w:rsid w:val="01C4969E"/>
    <w:rsid w:val="01CC8BE9"/>
    <w:rsid w:val="0206EB43"/>
    <w:rsid w:val="020AD830"/>
    <w:rsid w:val="02474A66"/>
    <w:rsid w:val="02E9E577"/>
    <w:rsid w:val="030AC964"/>
    <w:rsid w:val="035EF180"/>
    <w:rsid w:val="039560D7"/>
    <w:rsid w:val="03D95C24"/>
    <w:rsid w:val="04339706"/>
    <w:rsid w:val="04C4F0A2"/>
    <w:rsid w:val="0544C23A"/>
    <w:rsid w:val="055AA1D2"/>
    <w:rsid w:val="056012F4"/>
    <w:rsid w:val="05C799A5"/>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DD7DC9"/>
    <w:rsid w:val="08F38BC2"/>
    <w:rsid w:val="09019D3B"/>
    <w:rsid w:val="092566A8"/>
    <w:rsid w:val="096E39D9"/>
    <w:rsid w:val="0999593D"/>
    <w:rsid w:val="09B08D0E"/>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10349B93"/>
    <w:rsid w:val="107B9053"/>
    <w:rsid w:val="10AA9FF8"/>
    <w:rsid w:val="10C2A239"/>
    <w:rsid w:val="113CB360"/>
    <w:rsid w:val="114246FA"/>
    <w:rsid w:val="11C0B38D"/>
    <w:rsid w:val="11C2F6AD"/>
    <w:rsid w:val="11F8BDE1"/>
    <w:rsid w:val="1201D36A"/>
    <w:rsid w:val="120D390B"/>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E2B8FD"/>
    <w:rsid w:val="19231EFE"/>
    <w:rsid w:val="19460469"/>
    <w:rsid w:val="19490583"/>
    <w:rsid w:val="19567F2D"/>
    <w:rsid w:val="19A532B5"/>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505D3E3"/>
    <w:rsid w:val="2514594F"/>
    <w:rsid w:val="25542D30"/>
    <w:rsid w:val="255840C6"/>
    <w:rsid w:val="2591474E"/>
    <w:rsid w:val="25EBAA9C"/>
    <w:rsid w:val="25EE5DF0"/>
    <w:rsid w:val="268DB876"/>
    <w:rsid w:val="269CECED"/>
    <w:rsid w:val="26D565DC"/>
    <w:rsid w:val="26FC8F7B"/>
    <w:rsid w:val="273EB6A2"/>
    <w:rsid w:val="277F868F"/>
    <w:rsid w:val="2796E353"/>
    <w:rsid w:val="279A2907"/>
    <w:rsid w:val="27F7A660"/>
    <w:rsid w:val="28B96F4C"/>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A220C84"/>
    <w:rsid w:val="3A57B067"/>
    <w:rsid w:val="3BA3E3A1"/>
    <w:rsid w:val="3BEC3767"/>
    <w:rsid w:val="3C0E95BE"/>
    <w:rsid w:val="3C1A94A2"/>
    <w:rsid w:val="3C25F7FE"/>
    <w:rsid w:val="3C70EEB4"/>
    <w:rsid w:val="3CC272E9"/>
    <w:rsid w:val="3D38DA55"/>
    <w:rsid w:val="3D392CA2"/>
    <w:rsid w:val="3D646F63"/>
    <w:rsid w:val="3DDD7C16"/>
    <w:rsid w:val="3DF21ADC"/>
    <w:rsid w:val="3DF87216"/>
    <w:rsid w:val="3DFBAC23"/>
    <w:rsid w:val="3E3A5922"/>
    <w:rsid w:val="3E44386F"/>
    <w:rsid w:val="3EE974CD"/>
    <w:rsid w:val="3FB0E303"/>
    <w:rsid w:val="3FC13E64"/>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3A92580"/>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FED092"/>
    <w:rsid w:val="4E088DBD"/>
    <w:rsid w:val="4EA2EE09"/>
    <w:rsid w:val="4EA8384B"/>
    <w:rsid w:val="4ED41C0F"/>
    <w:rsid w:val="4F16D72C"/>
    <w:rsid w:val="4F16F40B"/>
    <w:rsid w:val="4F45E830"/>
    <w:rsid w:val="4F6A0CAB"/>
    <w:rsid w:val="4FCBDA0C"/>
    <w:rsid w:val="50096FE2"/>
    <w:rsid w:val="5011AA93"/>
    <w:rsid w:val="50FEE0D9"/>
    <w:rsid w:val="5117E690"/>
    <w:rsid w:val="511B9A1D"/>
    <w:rsid w:val="511DA1C2"/>
    <w:rsid w:val="5137FF88"/>
    <w:rsid w:val="515CAC68"/>
    <w:rsid w:val="51708888"/>
    <w:rsid w:val="51C35720"/>
    <w:rsid w:val="51E4B159"/>
    <w:rsid w:val="525B7658"/>
    <w:rsid w:val="526A318F"/>
    <w:rsid w:val="52747779"/>
    <w:rsid w:val="5298A883"/>
    <w:rsid w:val="5301684E"/>
    <w:rsid w:val="53213290"/>
    <w:rsid w:val="53268922"/>
    <w:rsid w:val="5374644B"/>
    <w:rsid w:val="5377A57D"/>
    <w:rsid w:val="5399B51B"/>
    <w:rsid w:val="53C3A415"/>
    <w:rsid w:val="53FE65AA"/>
    <w:rsid w:val="543FBE10"/>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D4847A"/>
    <w:rsid w:val="6934C1DD"/>
    <w:rsid w:val="693C089A"/>
    <w:rsid w:val="69FC4E67"/>
    <w:rsid w:val="6A0C77AB"/>
    <w:rsid w:val="6A626CBB"/>
    <w:rsid w:val="6A62A9A1"/>
    <w:rsid w:val="6AE71C4F"/>
    <w:rsid w:val="6B073560"/>
    <w:rsid w:val="6B0AD54C"/>
    <w:rsid w:val="6B0D4EDE"/>
    <w:rsid w:val="6B3EC8B9"/>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9BC6DC"/>
    <w:rsid w:val="71AC98C4"/>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70776D8"/>
    <w:rsid w:val="77182B71"/>
    <w:rsid w:val="772A23CE"/>
    <w:rsid w:val="778380D8"/>
    <w:rsid w:val="77A6233A"/>
    <w:rsid w:val="7802ED50"/>
    <w:rsid w:val="78082CD5"/>
    <w:rsid w:val="78812D14"/>
    <w:rsid w:val="78B5E2AF"/>
    <w:rsid w:val="79005132"/>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44648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AComment xmlns="757d7758-1e2f-4e39-9bdc-9e4509e45331" xsi:nil="true"/>
    <CurrentJERefNumbers xmlns="757d7758-1e2f-4e39-9bdc-9e4509e45331" xsi:nil="true"/>
    <JARefCode xmlns="757d7758-1e2f-4e39-9bdc-9e4509e453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DCE6A9166BD44AB96B170A6B88244" ma:contentTypeVersion="6" ma:contentTypeDescription="Create a new document." ma:contentTypeScope="" ma:versionID="eea6de4bc87ce6871dd6a0b5bb0c01ce">
  <xsd:schema xmlns:xsd="http://www.w3.org/2001/XMLSchema" xmlns:xs="http://www.w3.org/2001/XMLSchema" xmlns:p="http://schemas.microsoft.com/office/2006/metadata/properties" xmlns:ns2="757d7758-1e2f-4e39-9bdc-9e4509e45331" targetNamespace="http://schemas.microsoft.com/office/2006/metadata/properties" ma:root="true" ma:fieldsID="a10bd28957c8606adba9374eae071814" ns2:_="">
    <xsd:import namespace="757d7758-1e2f-4e39-9bdc-9e4509e45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JARefCode" minOccurs="0"/>
                <xsd:element ref="ns2:JAComment" minOccurs="0"/>
                <xsd:element ref="ns2:CurrentJERefNu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d7758-1e2f-4e39-9bdc-9e4509e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JARefCode" ma:index="11" nillable="true" ma:displayName="JA Ref Code" ma:format="Dropdown" ma:internalName="JARefCode">
      <xsd:simpleType>
        <xsd:restriction base="dms:Text">
          <xsd:maxLength value="255"/>
        </xsd:restriction>
      </xsd:simpleType>
    </xsd:element>
    <xsd:element name="JAComment" ma:index="12" nillable="true" ma:displayName="JA Comment" ma:format="Dropdown" ma:internalName="JAComment">
      <xsd:simpleType>
        <xsd:restriction base="dms:Text">
          <xsd:maxLength value="255"/>
        </xsd:restriction>
      </xsd:simpleType>
    </xsd:element>
    <xsd:element name="CurrentJERefNumbers" ma:index="13" nillable="true" ma:displayName="Current JE Ref Numbers" ma:format="Dropdown" ma:internalName="CurrentJERefNumbe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757d7758-1e2f-4e39-9bdc-9e4509e45331"/>
  </ds:schemaRefs>
</ds:datastoreItem>
</file>

<file path=customXml/itemProps2.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3.xml><?xml version="1.0" encoding="utf-8"?>
<ds:datastoreItem xmlns:ds="http://schemas.openxmlformats.org/officeDocument/2006/customXml" ds:itemID="{10F0507C-3A75-42CC-9A09-1E9F6892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d7758-1e2f-4e39-9bdc-9e4509e4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Dan Edgar</cp:lastModifiedBy>
  <cp:revision>2</cp:revision>
  <cp:lastPrinted>2023-06-06T10:38:00Z</cp:lastPrinted>
  <dcterms:created xsi:type="dcterms:W3CDTF">2026-05-22T09:35:00Z</dcterms:created>
  <dcterms:modified xsi:type="dcterms:W3CDTF">2026-05-22T09:35:00Z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0x01010094CDCE6A9166BD44AB96B170A6B88244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