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68FEFA8B" w:rsidR="009341E5" w:rsidRDefault="00BF1A6F" w:rsidP="75AB5BEF">
      <w:r>
        <w:rPr>
          <w:rFonts w:ascii="Arial" w:hAnsi="Arial" w:cs="Arial"/>
          <w:b/>
          <w:bCs/>
          <w:color w:val="000000" w:themeColor="text1"/>
          <w:sz w:val="40"/>
          <w:szCs w:val="40"/>
          <w:lang w:eastAsia="en-GB"/>
        </w:rPr>
        <w:t xml:space="preserve">Painter and Decorator </w:t>
      </w:r>
    </w:p>
    <w:p w14:paraId="4B0FC797" w14:textId="3C9C7045" w:rsidR="009341E5" w:rsidRDefault="009341E5">
      <w:pPr>
        <w:rPr>
          <w:rFonts w:ascii="Arial" w:hAnsi="Arial" w:cs="Arial"/>
          <w:b/>
          <w:bCs/>
          <w:sz w:val="28"/>
          <w:szCs w:val="28"/>
        </w:rPr>
      </w:pPr>
      <w:r w:rsidRPr="1E6703FB">
        <w:rPr>
          <w:rFonts w:ascii="Arial" w:hAnsi="Arial" w:cs="Arial"/>
          <w:b/>
          <w:bCs/>
          <w:sz w:val="28"/>
          <w:szCs w:val="28"/>
        </w:rPr>
        <w:t>R</w:t>
      </w:r>
      <w:r w:rsidR="006D5C3A" w:rsidRPr="1E6703FB">
        <w:rPr>
          <w:rFonts w:ascii="Arial" w:hAnsi="Arial" w:cs="Arial"/>
          <w:b/>
          <w:bCs/>
          <w:sz w:val="28"/>
          <w:szCs w:val="28"/>
        </w:rPr>
        <w:t>eference</w:t>
      </w:r>
      <w:r w:rsidRPr="1E6703FB">
        <w:rPr>
          <w:rFonts w:ascii="Arial" w:hAnsi="Arial" w:cs="Arial"/>
          <w:b/>
          <w:bCs/>
          <w:sz w:val="28"/>
          <w:szCs w:val="28"/>
        </w:rPr>
        <w:t>:</w:t>
      </w:r>
      <w:r w:rsidR="01CC8BE9" w:rsidRPr="1E6703FB">
        <w:rPr>
          <w:rFonts w:ascii="Arial" w:hAnsi="Arial" w:cs="Arial"/>
          <w:b/>
          <w:bCs/>
          <w:sz w:val="28"/>
          <w:szCs w:val="28"/>
        </w:rPr>
        <w:t xml:space="preserve">  </w:t>
      </w:r>
      <w:r>
        <w:br/>
      </w:r>
      <w:r w:rsidRPr="1E6703FB">
        <w:rPr>
          <w:rFonts w:ascii="Arial" w:hAnsi="Arial" w:cs="Arial"/>
          <w:b/>
          <w:bCs/>
          <w:sz w:val="28"/>
          <w:szCs w:val="28"/>
        </w:rPr>
        <w:t xml:space="preserve">Date: </w:t>
      </w:r>
      <w:r w:rsidR="00B8435D">
        <w:rPr>
          <w:rFonts w:ascii="Arial" w:hAnsi="Arial" w:cs="Arial"/>
          <w:b/>
          <w:bCs/>
          <w:sz w:val="28"/>
          <w:szCs w:val="28"/>
        </w:rPr>
        <w:t>February</w:t>
      </w:r>
      <w:r w:rsidRPr="1E6703FB">
        <w:rPr>
          <w:rFonts w:ascii="Arial" w:hAnsi="Arial" w:cs="Arial"/>
          <w:b/>
          <w:bCs/>
          <w:sz w:val="28"/>
          <w:szCs w:val="28"/>
        </w:rPr>
        <w:t xml:space="preserve"> 202</w:t>
      </w:r>
      <w:r w:rsidR="3C1A94A2" w:rsidRPr="1E6703FB">
        <w:rPr>
          <w:rFonts w:ascii="Arial" w:hAnsi="Arial" w:cs="Arial"/>
          <w:b/>
          <w:bCs/>
          <w:sz w:val="28"/>
          <w:szCs w:val="28"/>
        </w:rPr>
        <w:t>5</w:t>
      </w:r>
    </w:p>
    <w:p w14:paraId="494FB104" w14:textId="77777777" w:rsidR="009341E5" w:rsidRDefault="009341E5">
      <w:pPr>
        <w:rPr>
          <w:rFonts w:ascii="Arial" w:hAnsi="Arial" w:cs="Arial"/>
          <w:b/>
          <w:bCs/>
          <w:sz w:val="28"/>
          <w:szCs w:val="28"/>
        </w:rPr>
      </w:pPr>
    </w:p>
    <w:p w14:paraId="719E4F16" w14:textId="056600FE" w:rsidR="10349B93" w:rsidRPr="007B31DA" w:rsidRDefault="10349B93" w:rsidP="1E6703FB">
      <w:pPr>
        <w:spacing w:line="259" w:lineRule="auto"/>
        <w:ind w:left="3600" w:hanging="3600"/>
        <w:rPr>
          <w:rFonts w:ascii="Arial" w:hAnsi="Arial" w:cs="Arial"/>
          <w:b/>
          <w:bCs/>
          <w:color w:val="000000" w:themeColor="text1"/>
          <w:sz w:val="28"/>
          <w:szCs w:val="28"/>
        </w:rPr>
      </w:pPr>
      <w:r w:rsidRPr="1E6703FB">
        <w:rPr>
          <w:rFonts w:ascii="Arial" w:hAnsi="Arial" w:cs="Arial"/>
          <w:b/>
          <w:bCs/>
          <w:color w:val="000000" w:themeColor="text1"/>
          <w:sz w:val="28"/>
          <w:szCs w:val="28"/>
        </w:rPr>
        <w:t>Job Family:</w:t>
      </w:r>
      <w:r>
        <w:tab/>
      </w:r>
      <w:r w:rsidR="004D1F71">
        <w:rPr>
          <w:rFonts w:ascii="Arial" w:hAnsi="Arial" w:cs="Arial"/>
          <w:sz w:val="28"/>
          <w:szCs w:val="28"/>
        </w:rPr>
        <w:t xml:space="preserve">Property/Property </w:t>
      </w:r>
      <w:r w:rsidR="00F06482">
        <w:rPr>
          <w:rFonts w:ascii="Arial" w:hAnsi="Arial" w:cs="Arial"/>
          <w:sz w:val="28"/>
          <w:szCs w:val="28"/>
        </w:rPr>
        <w:t>Maintenance</w:t>
      </w:r>
      <w:r w:rsidR="004D1F71">
        <w:rPr>
          <w:rFonts w:ascii="Arial" w:hAnsi="Arial" w:cs="Arial"/>
          <w:sz w:val="28"/>
          <w:szCs w:val="28"/>
        </w:rPr>
        <w:t xml:space="preserve"> </w:t>
      </w:r>
      <w:r>
        <w:tab/>
      </w:r>
    </w:p>
    <w:p w14:paraId="4A3EA36A" w14:textId="4A0590C6" w:rsidR="006D5C3A" w:rsidRPr="007B31DA" w:rsidRDefault="1F0BAA74" w:rsidP="14144948">
      <w:pPr>
        <w:rPr>
          <w:rFonts w:ascii="Arial" w:hAnsi="Arial" w:cs="Arial"/>
          <w:b/>
          <w:bCs/>
          <w:sz w:val="28"/>
          <w:szCs w:val="28"/>
        </w:rPr>
      </w:pPr>
      <w:r w:rsidRPr="1E6703FB">
        <w:rPr>
          <w:rFonts w:ascii="Arial" w:hAnsi="Arial" w:cs="Arial"/>
          <w:b/>
          <w:bCs/>
          <w:sz w:val="28"/>
          <w:szCs w:val="28"/>
        </w:rPr>
        <w:t>Level:</w:t>
      </w:r>
      <w:r>
        <w:tab/>
      </w:r>
      <w:r>
        <w:tab/>
      </w:r>
      <w:r>
        <w:tab/>
      </w:r>
      <w:r>
        <w:tab/>
      </w:r>
      <w:r w:rsidR="00AB52AB">
        <w:rPr>
          <w:rFonts w:ascii="Arial" w:hAnsi="Arial" w:cs="Arial"/>
          <w:sz w:val="28"/>
          <w:szCs w:val="28"/>
        </w:rPr>
        <w:t>2</w:t>
      </w:r>
    </w:p>
    <w:p w14:paraId="2BF66204" w14:textId="6ACA2E50" w:rsidR="009341E5" w:rsidRPr="007B31DA" w:rsidRDefault="009341E5" w:rsidP="610FDB16">
      <w:pPr>
        <w:rPr>
          <w:rFonts w:ascii="Arial" w:hAnsi="Arial" w:cs="Arial"/>
          <w:b/>
          <w:bCs/>
          <w:color w:val="595959" w:themeColor="text1" w:themeTint="A6"/>
          <w:sz w:val="28"/>
          <w:szCs w:val="28"/>
        </w:rPr>
      </w:pPr>
      <w:r w:rsidRPr="1E6703FB">
        <w:rPr>
          <w:rFonts w:ascii="Arial" w:hAnsi="Arial" w:cs="Arial"/>
          <w:b/>
          <w:bCs/>
          <w:sz w:val="28"/>
          <w:szCs w:val="28"/>
        </w:rPr>
        <w:t>Band:</w:t>
      </w:r>
      <w:r w:rsidR="4F6A0CAB" w:rsidRPr="1E6703FB">
        <w:rPr>
          <w:rFonts w:ascii="Arial" w:hAnsi="Arial" w:cs="Arial"/>
          <w:b/>
          <w:bCs/>
          <w:sz w:val="28"/>
          <w:szCs w:val="28"/>
        </w:rPr>
        <w:t xml:space="preserve"> </w:t>
      </w:r>
      <w:r>
        <w:tab/>
      </w:r>
      <w:r>
        <w:tab/>
      </w:r>
      <w:r>
        <w:tab/>
      </w:r>
      <w:r>
        <w:tab/>
      </w:r>
      <w:r w:rsidR="001A46F0" w:rsidRPr="001A46F0">
        <w:rPr>
          <w:rFonts w:ascii="Arial" w:hAnsi="Arial" w:cs="Arial"/>
          <w:sz w:val="28"/>
          <w:szCs w:val="28"/>
        </w:rPr>
        <w:t>6</w:t>
      </w:r>
      <w:r>
        <w:tab/>
      </w:r>
      <w:r>
        <w:tab/>
      </w:r>
      <w:r w:rsidR="298234EC" w:rsidRPr="1E6703FB">
        <w:rPr>
          <w:rFonts w:ascii="Arial" w:hAnsi="Arial" w:cs="Arial"/>
          <w:b/>
          <w:bCs/>
          <w:sz w:val="28"/>
          <w:szCs w:val="28"/>
        </w:rPr>
        <w:t xml:space="preserve"> </w:t>
      </w:r>
    </w:p>
    <w:p w14:paraId="0190957F" w14:textId="68F91873" w:rsidR="48641AEA" w:rsidRPr="007B3757" w:rsidRDefault="48641AEA" w:rsidP="14144948">
      <w:pPr>
        <w:rPr>
          <w:rFonts w:ascii="Arial" w:hAnsi="Arial" w:cs="Arial"/>
          <w:b/>
          <w:bCs/>
          <w:sz w:val="28"/>
          <w:szCs w:val="28"/>
        </w:rPr>
      </w:pPr>
      <w:r w:rsidRPr="1E6703FB">
        <w:rPr>
          <w:rFonts w:ascii="Arial" w:hAnsi="Arial" w:cs="Arial"/>
          <w:b/>
          <w:bCs/>
          <w:sz w:val="28"/>
          <w:szCs w:val="28"/>
        </w:rPr>
        <w:t>Career Track</w:t>
      </w:r>
      <w:r w:rsidR="336F45B4" w:rsidRPr="1E6703FB">
        <w:rPr>
          <w:rFonts w:ascii="Arial" w:hAnsi="Arial" w:cs="Arial"/>
          <w:b/>
          <w:bCs/>
          <w:sz w:val="28"/>
          <w:szCs w:val="28"/>
        </w:rPr>
        <w:t xml:space="preserve">: </w:t>
      </w:r>
      <w:r>
        <w:tab/>
      </w:r>
      <w:r>
        <w:tab/>
      </w:r>
      <w:r>
        <w:tab/>
      </w:r>
      <w:r w:rsidR="007B3757" w:rsidRPr="007B3757">
        <w:rPr>
          <w:rFonts w:ascii="Arial" w:hAnsi="Arial" w:cs="Arial"/>
          <w:sz w:val="28"/>
          <w:szCs w:val="28"/>
        </w:rPr>
        <w:t>Professional/Technical/Supervisory</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6DED9F75" w14:textId="7F4934B9" w:rsidR="2EA264E7" w:rsidRDefault="00033F4C" w:rsidP="1E6703FB">
      <w:pPr>
        <w:rPr>
          <w:rFonts w:ascii="Arial" w:eastAsia="Arial" w:hAnsi="Arial" w:cs="Arial"/>
        </w:rPr>
      </w:pPr>
      <w:r w:rsidRPr="00033F4C">
        <w:rPr>
          <w:rFonts w:ascii="Arial" w:eastAsia="Arial" w:hAnsi="Arial" w:cs="Arial"/>
        </w:rPr>
        <w:t>To carry out high</w:t>
      </w:r>
      <w:r w:rsidRPr="00033F4C">
        <w:rPr>
          <w:rFonts w:ascii="Cambria Math" w:eastAsia="Arial" w:hAnsi="Cambria Math" w:cs="Cambria Math"/>
        </w:rPr>
        <w:t>‑</w:t>
      </w:r>
      <w:r w:rsidRPr="00033F4C">
        <w:rPr>
          <w:rFonts w:ascii="Arial" w:eastAsia="Arial" w:hAnsi="Arial" w:cs="Arial"/>
        </w:rPr>
        <w:t>quality painting, decorating, tiling and associated repairs across the Council’s housing stock, public buildings and other premises, working to agreed specifications, timescales and standards. The role ensures safe and compliant working practices, maintains appropriate materials and stock, and delivers work in a cost</w:t>
      </w:r>
      <w:r w:rsidRPr="00033F4C">
        <w:rPr>
          <w:rFonts w:ascii="Cambria Math" w:eastAsia="Arial" w:hAnsi="Cambria Math" w:cs="Cambria Math"/>
        </w:rPr>
        <w:t>‑</w:t>
      </w:r>
      <w:r w:rsidRPr="00033F4C">
        <w:rPr>
          <w:rFonts w:ascii="Arial" w:eastAsia="Arial" w:hAnsi="Arial" w:cs="Arial"/>
        </w:rPr>
        <w:t>effective manner that supports best value and continuous improvement.</w:t>
      </w: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5850D350" w14:textId="7F19A232" w:rsidR="006D5C3A" w:rsidRPr="006D5C3A" w:rsidRDefault="19A532B5" w:rsidP="17A4B297">
      <w:r w:rsidRPr="1E6703FB">
        <w:rPr>
          <w:rFonts w:ascii="Arial" w:eastAsia="Arial" w:hAnsi="Arial" w:cs="Arial"/>
          <w:color w:val="000000" w:themeColor="text1"/>
          <w:lang w:val="en-US"/>
        </w:rPr>
        <w:t>(</w:t>
      </w:r>
      <w:r w:rsidR="48616201" w:rsidRPr="1E6703FB">
        <w:rPr>
          <w:rFonts w:ascii="Arial" w:eastAsia="Arial" w:hAnsi="Arial" w:cs="Arial"/>
          <w:color w:val="000000" w:themeColor="text1"/>
          <w:lang w:val="en-US"/>
        </w:rPr>
        <w:t>Paragraph about the overall service.  To be used on all JDs that apply to that service</w:t>
      </w:r>
      <w:r w:rsidR="01C4969E" w:rsidRPr="1E6703FB">
        <w:rPr>
          <w:rFonts w:ascii="Arial" w:eastAsia="Arial" w:hAnsi="Arial" w:cs="Arial"/>
          <w:color w:val="000000" w:themeColor="text1"/>
          <w:lang w:val="en-US"/>
        </w:rPr>
        <w:t>)</w:t>
      </w:r>
    </w:p>
    <w:p w14:paraId="0DFE8AC2" w14:textId="23EE6587" w:rsidR="006D5C3A" w:rsidRPr="006D5C3A" w:rsidRDefault="006D5C3A" w:rsidP="17A4B297">
      <w:pPr>
        <w:rPr>
          <w:rFonts w:ascii="Arial" w:eastAsia="Arial" w:hAnsi="Arial" w:cs="Arial"/>
          <w:color w:val="000000" w:themeColor="text1"/>
          <w:lang w:val="en-US"/>
        </w:rPr>
      </w:pPr>
    </w:p>
    <w:p w14:paraId="3528EAC4" w14:textId="2DA2DBCF" w:rsidR="006D5C3A" w:rsidRPr="006D5C3A" w:rsidRDefault="006D5C3A" w:rsidP="17A4B297">
      <w:pPr>
        <w:ind w:left="720"/>
      </w:pP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1E6703FB">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51DC3FF7" w14:textId="4F6AF22E" w:rsidR="00963A08" w:rsidRPr="00963A08" w:rsidRDefault="00963A08" w:rsidP="00963A08">
      <w:pPr>
        <w:rPr>
          <w:rFonts w:ascii="Arial" w:eastAsia="Arial" w:hAnsi="Arial" w:cs="Arial"/>
          <w:b/>
          <w:bCs/>
          <w:lang w:eastAsia="en-GB"/>
        </w:rPr>
      </w:pPr>
      <w:r w:rsidRPr="00963A08">
        <w:rPr>
          <w:rFonts w:ascii="Arial" w:eastAsia="Arial" w:hAnsi="Arial" w:cs="Arial"/>
          <w:b/>
          <w:bCs/>
          <w:lang w:eastAsia="en-GB"/>
        </w:rPr>
        <w:t>Painting, Decorating &amp; Tiling Work</w:t>
      </w:r>
    </w:p>
    <w:p w14:paraId="6C05A50E" w14:textId="77777777" w:rsidR="00963A08" w:rsidRDefault="00963A08" w:rsidP="009A52C0">
      <w:pPr>
        <w:pStyle w:val="ListParagraph"/>
        <w:numPr>
          <w:ilvl w:val="0"/>
          <w:numId w:val="2"/>
        </w:numPr>
        <w:rPr>
          <w:rFonts w:ascii="Arial" w:eastAsia="Arial" w:hAnsi="Arial" w:cs="Arial"/>
          <w:lang w:eastAsia="en-GB"/>
        </w:rPr>
      </w:pPr>
      <w:r w:rsidRPr="00963A08">
        <w:rPr>
          <w:rFonts w:ascii="Arial" w:eastAsia="Arial" w:hAnsi="Arial" w:cs="Arial"/>
          <w:lang w:eastAsia="en-GB"/>
        </w:rPr>
        <w:t>Carry out internal and external painting, decorating and tiling to a high standard, including stripping, sanding and removing existing finishes</w:t>
      </w:r>
    </w:p>
    <w:p w14:paraId="4FBBBAB4" w14:textId="77777777" w:rsidR="008364AB" w:rsidRDefault="00963A08" w:rsidP="000C1D8D">
      <w:pPr>
        <w:pStyle w:val="ListParagraph"/>
        <w:numPr>
          <w:ilvl w:val="0"/>
          <w:numId w:val="2"/>
        </w:numPr>
        <w:rPr>
          <w:rFonts w:ascii="Arial" w:eastAsia="Arial" w:hAnsi="Arial" w:cs="Arial"/>
          <w:lang w:eastAsia="en-GB"/>
        </w:rPr>
      </w:pPr>
      <w:r w:rsidRPr="008364AB">
        <w:rPr>
          <w:rFonts w:ascii="Arial" w:eastAsia="Arial" w:hAnsi="Arial" w:cs="Arial"/>
          <w:lang w:eastAsia="en-GB"/>
        </w:rPr>
        <w:t>Repair, renew and refurbish surfaces using fillers, one</w:t>
      </w:r>
      <w:r w:rsidRPr="008364AB">
        <w:rPr>
          <w:rFonts w:ascii="Cambria Math" w:eastAsia="Arial" w:hAnsi="Cambria Math" w:cs="Cambria Math"/>
          <w:lang w:eastAsia="en-GB"/>
        </w:rPr>
        <w:t>‑</w:t>
      </w:r>
      <w:r w:rsidRPr="008364AB">
        <w:rPr>
          <w:rFonts w:ascii="Arial" w:eastAsia="Arial" w:hAnsi="Arial" w:cs="Arial"/>
          <w:lang w:eastAsia="en-GB"/>
        </w:rPr>
        <w:t>coat plasters and other materials, working across a range of surface types.</w:t>
      </w:r>
    </w:p>
    <w:p w14:paraId="0CE1B559" w14:textId="5ADE36DF" w:rsidR="00963A08" w:rsidRPr="008364AB" w:rsidRDefault="00963A08" w:rsidP="000C1D8D">
      <w:pPr>
        <w:pStyle w:val="ListParagraph"/>
        <w:numPr>
          <w:ilvl w:val="0"/>
          <w:numId w:val="2"/>
        </w:numPr>
        <w:rPr>
          <w:rFonts w:ascii="Arial" w:eastAsia="Arial" w:hAnsi="Arial" w:cs="Arial"/>
          <w:lang w:eastAsia="en-GB"/>
        </w:rPr>
      </w:pPr>
      <w:r w:rsidRPr="008364AB">
        <w:rPr>
          <w:rFonts w:ascii="Arial" w:eastAsia="Arial" w:hAnsi="Arial" w:cs="Arial"/>
          <w:lang w:eastAsia="en-GB"/>
        </w:rPr>
        <w:t>Refit fixtures and fittings, relay carpets/underlay and leave work areas clean and tidy on completion</w:t>
      </w:r>
      <w:r w:rsidR="008364AB">
        <w:rPr>
          <w:rFonts w:ascii="Arial" w:eastAsia="Arial" w:hAnsi="Arial" w:cs="Arial"/>
          <w:lang w:eastAsia="en-GB"/>
        </w:rPr>
        <w:t>.</w:t>
      </w:r>
    </w:p>
    <w:p w14:paraId="1EC056FD" w14:textId="300271F2" w:rsidR="00963A08" w:rsidRPr="0047610A" w:rsidRDefault="00963A08" w:rsidP="00963A08">
      <w:pPr>
        <w:rPr>
          <w:rFonts w:ascii="Arial" w:eastAsia="Arial" w:hAnsi="Arial" w:cs="Arial"/>
          <w:b/>
          <w:bCs/>
          <w:lang w:eastAsia="en-GB"/>
        </w:rPr>
      </w:pPr>
      <w:r w:rsidRPr="0047610A">
        <w:rPr>
          <w:rFonts w:ascii="Arial" w:eastAsia="Arial" w:hAnsi="Arial" w:cs="Arial"/>
          <w:b/>
          <w:bCs/>
          <w:lang w:eastAsia="en-GB"/>
        </w:rPr>
        <w:t>Preparation &amp; Protection of Work Areas</w:t>
      </w:r>
    </w:p>
    <w:p w14:paraId="5327FEC4" w14:textId="44001880" w:rsidR="00963A08" w:rsidRPr="0047610A" w:rsidRDefault="00963A08" w:rsidP="0047610A">
      <w:pPr>
        <w:pStyle w:val="ListParagraph"/>
        <w:numPr>
          <w:ilvl w:val="0"/>
          <w:numId w:val="3"/>
        </w:numPr>
        <w:rPr>
          <w:rFonts w:ascii="Arial" w:eastAsia="Arial" w:hAnsi="Arial" w:cs="Arial"/>
          <w:lang w:eastAsia="en-GB"/>
        </w:rPr>
      </w:pPr>
      <w:r w:rsidRPr="0047610A">
        <w:rPr>
          <w:rFonts w:ascii="Arial" w:eastAsia="Arial" w:hAnsi="Arial" w:cs="Arial"/>
          <w:lang w:eastAsia="en-GB"/>
        </w:rPr>
        <w:t>Remove or adjust fittings and protect tenants’ belongings and furnishings before starting work.</w:t>
      </w:r>
    </w:p>
    <w:p w14:paraId="4065955F" w14:textId="52B8B71F" w:rsidR="00963A08" w:rsidRPr="0047610A" w:rsidRDefault="00963A08" w:rsidP="0047610A">
      <w:pPr>
        <w:pStyle w:val="ListParagraph"/>
        <w:numPr>
          <w:ilvl w:val="0"/>
          <w:numId w:val="3"/>
        </w:numPr>
        <w:rPr>
          <w:rFonts w:ascii="Arial" w:eastAsia="Arial" w:hAnsi="Arial" w:cs="Arial"/>
          <w:lang w:eastAsia="en-GB"/>
        </w:rPr>
      </w:pPr>
      <w:r w:rsidRPr="0047610A">
        <w:rPr>
          <w:rFonts w:ascii="Arial" w:eastAsia="Arial" w:hAnsi="Arial" w:cs="Arial"/>
          <w:lang w:eastAsia="en-GB"/>
        </w:rPr>
        <w:t xml:space="preserve">Ensure accurate measuring and interpretation of specifications and drawings. </w:t>
      </w:r>
    </w:p>
    <w:p w14:paraId="327CAEEE" w14:textId="0D734339" w:rsidR="00963A08" w:rsidRPr="0047610A" w:rsidRDefault="00963A08" w:rsidP="00963A08">
      <w:pPr>
        <w:rPr>
          <w:rFonts w:ascii="Arial" w:eastAsia="Arial" w:hAnsi="Arial" w:cs="Arial"/>
          <w:b/>
          <w:bCs/>
          <w:lang w:eastAsia="en-GB"/>
        </w:rPr>
      </w:pPr>
      <w:r w:rsidRPr="0047610A">
        <w:rPr>
          <w:rFonts w:ascii="Arial" w:eastAsia="Arial" w:hAnsi="Arial" w:cs="Arial"/>
          <w:b/>
          <w:bCs/>
          <w:lang w:eastAsia="en-GB"/>
        </w:rPr>
        <w:t>Stock, Materials &amp; Equipment Management</w:t>
      </w:r>
    </w:p>
    <w:p w14:paraId="2F6927A4" w14:textId="3C2D8F6E" w:rsidR="00963A08" w:rsidRPr="00970BA7" w:rsidRDefault="00963A08" w:rsidP="00970BA7">
      <w:pPr>
        <w:pStyle w:val="ListParagraph"/>
        <w:numPr>
          <w:ilvl w:val="0"/>
          <w:numId w:val="4"/>
        </w:numPr>
        <w:rPr>
          <w:rFonts w:ascii="Arial" w:eastAsia="Arial" w:hAnsi="Arial" w:cs="Arial"/>
          <w:lang w:eastAsia="en-GB"/>
        </w:rPr>
      </w:pPr>
      <w:r w:rsidRPr="00970BA7">
        <w:rPr>
          <w:rFonts w:ascii="Arial" w:eastAsia="Arial" w:hAnsi="Arial" w:cs="Arial"/>
          <w:lang w:eastAsia="en-GB"/>
        </w:rPr>
        <w:t xml:space="preserve">Maintain </w:t>
      </w:r>
      <w:proofErr w:type="spellStart"/>
      <w:r w:rsidRPr="00970BA7">
        <w:rPr>
          <w:rFonts w:ascii="Arial" w:eastAsia="Arial" w:hAnsi="Arial" w:cs="Arial"/>
          <w:lang w:eastAsia="en-GB"/>
        </w:rPr>
        <w:t>imprest</w:t>
      </w:r>
      <w:proofErr w:type="spellEnd"/>
      <w:r w:rsidRPr="00970BA7">
        <w:rPr>
          <w:rFonts w:ascii="Arial" w:eastAsia="Arial" w:hAnsi="Arial" w:cs="Arial"/>
          <w:lang w:eastAsia="en-GB"/>
        </w:rPr>
        <w:t xml:space="preserve"> stock levels, secure materials, record usage and report losses or discrepancies immediately</w:t>
      </w:r>
      <w:r w:rsidR="00970BA7">
        <w:rPr>
          <w:rFonts w:ascii="Arial" w:eastAsia="Arial" w:hAnsi="Arial" w:cs="Arial"/>
          <w:lang w:eastAsia="en-GB"/>
        </w:rPr>
        <w:t>.</w:t>
      </w:r>
    </w:p>
    <w:p w14:paraId="4B3E2AAF" w14:textId="77777777" w:rsidR="00C96ACC" w:rsidRDefault="00963A08" w:rsidP="006D35F7">
      <w:pPr>
        <w:pStyle w:val="ListParagraph"/>
        <w:numPr>
          <w:ilvl w:val="0"/>
          <w:numId w:val="4"/>
        </w:numPr>
        <w:rPr>
          <w:rFonts w:ascii="Arial" w:eastAsia="Arial" w:hAnsi="Arial" w:cs="Arial"/>
          <w:lang w:eastAsia="en-GB"/>
        </w:rPr>
      </w:pPr>
      <w:r w:rsidRPr="00C96ACC">
        <w:rPr>
          <w:rFonts w:ascii="Arial" w:eastAsia="Arial" w:hAnsi="Arial" w:cs="Arial"/>
          <w:lang w:eastAsia="en-GB"/>
        </w:rPr>
        <w:t>Ensure adequate materials and stores are available before starting repairs</w:t>
      </w:r>
    </w:p>
    <w:p w14:paraId="77D6EE37" w14:textId="1478AF1B" w:rsidR="00963A08" w:rsidRPr="00C96ACC" w:rsidRDefault="00963A08" w:rsidP="006D35F7">
      <w:pPr>
        <w:pStyle w:val="ListParagraph"/>
        <w:numPr>
          <w:ilvl w:val="0"/>
          <w:numId w:val="4"/>
        </w:numPr>
        <w:rPr>
          <w:rFonts w:ascii="Arial" w:eastAsia="Arial" w:hAnsi="Arial" w:cs="Arial"/>
          <w:lang w:eastAsia="en-GB"/>
        </w:rPr>
      </w:pPr>
      <w:r w:rsidRPr="00C96ACC">
        <w:rPr>
          <w:rFonts w:ascii="Arial" w:eastAsia="Arial" w:hAnsi="Arial" w:cs="Arial"/>
          <w:lang w:eastAsia="en-GB"/>
        </w:rPr>
        <w:t>Undertake visual inspections of vehicles, record defects and ensure vehicles are kept clean and safe.</w:t>
      </w:r>
    </w:p>
    <w:p w14:paraId="7053C25F" w14:textId="29373AA8" w:rsidR="00963A08" w:rsidRPr="00C96ACC" w:rsidRDefault="00963A08" w:rsidP="00963A08">
      <w:pPr>
        <w:rPr>
          <w:rFonts w:ascii="Arial" w:eastAsia="Arial" w:hAnsi="Arial" w:cs="Arial"/>
          <w:b/>
          <w:bCs/>
          <w:lang w:eastAsia="en-GB"/>
        </w:rPr>
      </w:pPr>
      <w:r w:rsidRPr="00C96ACC">
        <w:rPr>
          <w:rFonts w:ascii="Arial" w:eastAsia="Arial" w:hAnsi="Arial" w:cs="Arial"/>
          <w:b/>
          <w:bCs/>
          <w:lang w:eastAsia="en-GB"/>
        </w:rPr>
        <w:t>Health, Safety &amp; Compliance</w:t>
      </w:r>
    </w:p>
    <w:p w14:paraId="41D62020" w14:textId="2E058E37" w:rsidR="00963A08" w:rsidRPr="00C96ACC" w:rsidRDefault="00963A08" w:rsidP="00C96ACC">
      <w:pPr>
        <w:pStyle w:val="ListParagraph"/>
        <w:numPr>
          <w:ilvl w:val="0"/>
          <w:numId w:val="5"/>
        </w:numPr>
        <w:rPr>
          <w:rFonts w:ascii="Arial" w:eastAsia="Arial" w:hAnsi="Arial" w:cs="Arial"/>
          <w:lang w:eastAsia="en-GB"/>
        </w:rPr>
      </w:pPr>
      <w:r w:rsidRPr="00C96ACC">
        <w:rPr>
          <w:rFonts w:ascii="Arial" w:eastAsia="Arial" w:hAnsi="Arial" w:cs="Arial"/>
          <w:lang w:eastAsia="en-GB"/>
        </w:rPr>
        <w:t>Apply safe working practices and comply with all relevant Health &amp; Safety, building regulations, COSHH and organisational policies</w:t>
      </w:r>
      <w:r w:rsidR="00C96ACC">
        <w:rPr>
          <w:rFonts w:ascii="Arial" w:eastAsia="Arial" w:hAnsi="Arial" w:cs="Arial"/>
          <w:lang w:eastAsia="en-GB"/>
        </w:rPr>
        <w:t>.</w:t>
      </w:r>
    </w:p>
    <w:p w14:paraId="4E9B4996" w14:textId="5DDCBBD9" w:rsidR="00963A08" w:rsidRPr="00906DD7" w:rsidRDefault="00963A08" w:rsidP="00906DD7">
      <w:pPr>
        <w:pStyle w:val="ListParagraph"/>
        <w:numPr>
          <w:ilvl w:val="0"/>
          <w:numId w:val="5"/>
        </w:numPr>
        <w:rPr>
          <w:rFonts w:ascii="Arial" w:eastAsia="Arial" w:hAnsi="Arial" w:cs="Arial"/>
          <w:lang w:eastAsia="en-GB"/>
        </w:rPr>
      </w:pPr>
      <w:r w:rsidRPr="00906DD7">
        <w:rPr>
          <w:rFonts w:ascii="Arial" w:eastAsia="Arial" w:hAnsi="Arial" w:cs="Arial"/>
          <w:lang w:eastAsia="en-GB"/>
        </w:rPr>
        <w:t>Undertake or contribute to Risk Assessments, attend toolbox talks and follow safe systems of work.</w:t>
      </w:r>
    </w:p>
    <w:p w14:paraId="07F0B24C" w14:textId="4006304C" w:rsidR="00963A08" w:rsidRPr="00BF568C" w:rsidRDefault="00963A08" w:rsidP="007C6C9A">
      <w:pPr>
        <w:pStyle w:val="ListParagraph"/>
        <w:numPr>
          <w:ilvl w:val="0"/>
          <w:numId w:val="5"/>
        </w:numPr>
        <w:rPr>
          <w:rFonts w:ascii="Arial" w:eastAsia="Arial" w:hAnsi="Arial" w:cs="Arial"/>
          <w:lang w:eastAsia="en-GB"/>
        </w:rPr>
      </w:pPr>
      <w:r w:rsidRPr="00BF568C">
        <w:rPr>
          <w:rFonts w:ascii="Arial" w:eastAsia="Arial" w:hAnsi="Arial" w:cs="Arial"/>
          <w:lang w:eastAsia="en-GB"/>
        </w:rPr>
        <w:t>Provide health and safety guidance to tenants when required</w:t>
      </w:r>
      <w:r w:rsidR="00BF568C">
        <w:rPr>
          <w:rFonts w:ascii="Arial" w:eastAsia="Arial" w:hAnsi="Arial" w:cs="Arial"/>
          <w:lang w:eastAsia="en-GB"/>
        </w:rPr>
        <w:t>.</w:t>
      </w:r>
    </w:p>
    <w:p w14:paraId="44F92B25" w14:textId="1D39BE38" w:rsidR="00963A08" w:rsidRPr="00176F32" w:rsidRDefault="00963A08" w:rsidP="00963A08">
      <w:pPr>
        <w:rPr>
          <w:rFonts w:ascii="Arial" w:eastAsia="Arial" w:hAnsi="Arial" w:cs="Arial"/>
          <w:b/>
          <w:bCs/>
          <w:lang w:eastAsia="en-GB"/>
        </w:rPr>
      </w:pPr>
      <w:r w:rsidRPr="00BF568C">
        <w:rPr>
          <w:rFonts w:ascii="Arial" w:eastAsia="Arial" w:hAnsi="Arial" w:cs="Arial"/>
          <w:b/>
          <w:bCs/>
          <w:lang w:eastAsia="en-GB"/>
        </w:rPr>
        <w:t>Damp, Condensation &amp; Black Mould Responsibilities</w:t>
      </w:r>
    </w:p>
    <w:p w14:paraId="25F90807" w14:textId="6537BD76" w:rsidR="00963A08" w:rsidRPr="00492C57" w:rsidRDefault="00963A08" w:rsidP="00492C57">
      <w:pPr>
        <w:pStyle w:val="ListParagraph"/>
        <w:numPr>
          <w:ilvl w:val="0"/>
          <w:numId w:val="7"/>
        </w:numPr>
        <w:rPr>
          <w:rFonts w:ascii="Arial" w:eastAsia="Arial" w:hAnsi="Arial" w:cs="Arial"/>
          <w:lang w:eastAsia="en-GB"/>
        </w:rPr>
      </w:pPr>
      <w:r w:rsidRPr="00492C57">
        <w:rPr>
          <w:rFonts w:ascii="Arial" w:eastAsia="Arial" w:hAnsi="Arial" w:cs="Arial"/>
          <w:lang w:eastAsia="en-GB"/>
        </w:rPr>
        <w:lastRenderedPageBreak/>
        <w:t>Inspect black mould, identify causes and advise on eradication</w:t>
      </w:r>
      <w:r w:rsidR="00492C57">
        <w:rPr>
          <w:rFonts w:ascii="Arial" w:eastAsia="Arial" w:hAnsi="Arial" w:cs="Arial"/>
          <w:lang w:eastAsia="en-GB"/>
        </w:rPr>
        <w:t>.</w:t>
      </w:r>
    </w:p>
    <w:p w14:paraId="5DB5C95C" w14:textId="700E5D41" w:rsidR="00963A08" w:rsidRPr="00492C57" w:rsidRDefault="00963A08" w:rsidP="00492C57">
      <w:pPr>
        <w:pStyle w:val="ListParagraph"/>
        <w:numPr>
          <w:ilvl w:val="0"/>
          <w:numId w:val="7"/>
        </w:numPr>
        <w:rPr>
          <w:rFonts w:ascii="Arial" w:eastAsia="Arial" w:hAnsi="Arial" w:cs="Arial"/>
          <w:lang w:eastAsia="en-GB"/>
        </w:rPr>
      </w:pPr>
      <w:r w:rsidRPr="00492C57">
        <w:rPr>
          <w:rFonts w:ascii="Arial" w:eastAsia="Arial" w:hAnsi="Arial" w:cs="Arial"/>
          <w:lang w:eastAsia="en-GB"/>
        </w:rPr>
        <w:t>Deliver guidance to tenants on condensation prevention and treatment of mould issues.</w:t>
      </w:r>
    </w:p>
    <w:p w14:paraId="09C3D5EF" w14:textId="70944B95" w:rsidR="00963A08" w:rsidRPr="00492C57" w:rsidRDefault="00963A08" w:rsidP="00963A08">
      <w:pPr>
        <w:rPr>
          <w:rFonts w:ascii="Arial" w:eastAsia="Arial" w:hAnsi="Arial" w:cs="Arial"/>
          <w:b/>
          <w:bCs/>
          <w:lang w:eastAsia="en-GB"/>
        </w:rPr>
      </w:pPr>
      <w:r w:rsidRPr="00492C57">
        <w:rPr>
          <w:rFonts w:ascii="Arial" w:eastAsia="Arial" w:hAnsi="Arial" w:cs="Arial"/>
          <w:b/>
          <w:bCs/>
          <w:lang w:eastAsia="en-GB"/>
        </w:rPr>
        <w:t>Appointment</w:t>
      </w:r>
      <w:r w:rsidRPr="00492C57">
        <w:rPr>
          <w:rFonts w:ascii="Cambria Math" w:eastAsia="Arial" w:hAnsi="Cambria Math" w:cs="Cambria Math"/>
          <w:b/>
          <w:bCs/>
          <w:lang w:eastAsia="en-GB"/>
        </w:rPr>
        <w:t>‑</w:t>
      </w:r>
      <w:r w:rsidRPr="00492C57">
        <w:rPr>
          <w:rFonts w:ascii="Arial" w:eastAsia="Arial" w:hAnsi="Arial" w:cs="Arial"/>
          <w:b/>
          <w:bCs/>
          <w:lang w:eastAsia="en-GB"/>
        </w:rPr>
        <w:t>Based &amp; Priority Working</w:t>
      </w:r>
    </w:p>
    <w:p w14:paraId="38F2DCFC" w14:textId="499B26A0" w:rsidR="00963A08" w:rsidRPr="00492C57" w:rsidRDefault="00963A08" w:rsidP="00492C57">
      <w:pPr>
        <w:pStyle w:val="ListParagraph"/>
        <w:numPr>
          <w:ilvl w:val="0"/>
          <w:numId w:val="6"/>
        </w:numPr>
        <w:rPr>
          <w:rFonts w:ascii="Arial" w:eastAsia="Arial" w:hAnsi="Arial" w:cs="Arial"/>
          <w:lang w:eastAsia="en-GB"/>
        </w:rPr>
      </w:pPr>
      <w:r w:rsidRPr="00492C57">
        <w:rPr>
          <w:rFonts w:ascii="Arial" w:eastAsia="Arial" w:hAnsi="Arial" w:cs="Arial"/>
          <w:lang w:eastAsia="en-GB"/>
        </w:rPr>
        <w:t>Work to an appointment system and complete tasks within priority timescales</w:t>
      </w:r>
      <w:r w:rsidR="00BF568C" w:rsidRPr="00492C57">
        <w:rPr>
          <w:rFonts w:ascii="Arial" w:eastAsia="Arial" w:hAnsi="Arial" w:cs="Arial"/>
          <w:lang w:eastAsia="en-GB"/>
        </w:rPr>
        <w:t>.</w:t>
      </w:r>
    </w:p>
    <w:p w14:paraId="58147B00" w14:textId="1C50AE99" w:rsidR="00963A08" w:rsidRPr="00492C57" w:rsidRDefault="00963A08" w:rsidP="00492C57">
      <w:pPr>
        <w:pStyle w:val="ListParagraph"/>
        <w:numPr>
          <w:ilvl w:val="0"/>
          <w:numId w:val="6"/>
        </w:numPr>
        <w:rPr>
          <w:rFonts w:ascii="Arial" w:eastAsia="Arial" w:hAnsi="Arial" w:cs="Arial"/>
          <w:lang w:eastAsia="en-GB"/>
        </w:rPr>
      </w:pPr>
      <w:r w:rsidRPr="00492C57">
        <w:rPr>
          <w:rFonts w:ascii="Arial" w:eastAsia="Arial" w:hAnsi="Arial" w:cs="Arial"/>
          <w:lang w:eastAsia="en-GB"/>
        </w:rPr>
        <w:t>Manage work allocated via mobile data systems and vehicle location technology, including arranging parts and follow</w:t>
      </w:r>
      <w:r w:rsidRPr="00492C57">
        <w:rPr>
          <w:rFonts w:ascii="Cambria Math" w:eastAsia="Arial" w:hAnsi="Cambria Math" w:cs="Cambria Math"/>
          <w:lang w:eastAsia="en-GB"/>
        </w:rPr>
        <w:t>‑</w:t>
      </w:r>
      <w:r w:rsidRPr="00492C57">
        <w:rPr>
          <w:rFonts w:ascii="Arial" w:eastAsia="Arial" w:hAnsi="Arial" w:cs="Arial"/>
          <w:lang w:eastAsia="en-GB"/>
        </w:rPr>
        <w:t>on trades</w:t>
      </w:r>
      <w:r w:rsidR="00BF568C" w:rsidRPr="00492C57">
        <w:rPr>
          <w:rFonts w:ascii="Arial" w:eastAsia="Arial" w:hAnsi="Arial" w:cs="Arial"/>
          <w:lang w:eastAsia="en-GB"/>
        </w:rPr>
        <w:t>.</w:t>
      </w:r>
    </w:p>
    <w:p w14:paraId="62701798" w14:textId="4ADF2789" w:rsidR="00963A08" w:rsidRPr="00492C57" w:rsidRDefault="00963A08" w:rsidP="00963A08">
      <w:pPr>
        <w:rPr>
          <w:rFonts w:ascii="Arial" w:eastAsia="Arial" w:hAnsi="Arial" w:cs="Arial"/>
          <w:b/>
          <w:bCs/>
          <w:lang w:eastAsia="en-GB"/>
        </w:rPr>
      </w:pPr>
      <w:r w:rsidRPr="00492C57">
        <w:rPr>
          <w:rFonts w:ascii="Arial" w:eastAsia="Arial" w:hAnsi="Arial" w:cs="Arial"/>
          <w:b/>
          <w:bCs/>
          <w:lang w:eastAsia="en-GB"/>
        </w:rPr>
        <w:t>Multi</w:t>
      </w:r>
      <w:r w:rsidRPr="00492C57">
        <w:rPr>
          <w:rFonts w:ascii="Cambria Math" w:eastAsia="Arial" w:hAnsi="Cambria Math" w:cs="Cambria Math"/>
          <w:b/>
          <w:bCs/>
          <w:lang w:eastAsia="en-GB"/>
        </w:rPr>
        <w:t>‑</w:t>
      </w:r>
      <w:r w:rsidRPr="00492C57">
        <w:rPr>
          <w:rFonts w:ascii="Arial" w:eastAsia="Arial" w:hAnsi="Arial" w:cs="Arial"/>
          <w:b/>
          <w:bCs/>
          <w:lang w:eastAsia="en-GB"/>
        </w:rPr>
        <w:t>Skilled Trade Support</w:t>
      </w:r>
    </w:p>
    <w:p w14:paraId="799DC6AC" w14:textId="21AB5E97" w:rsidR="00963A08" w:rsidRPr="00176F32" w:rsidRDefault="00963A08" w:rsidP="00176F32">
      <w:pPr>
        <w:pStyle w:val="ListParagraph"/>
        <w:numPr>
          <w:ilvl w:val="0"/>
          <w:numId w:val="8"/>
        </w:numPr>
        <w:rPr>
          <w:rFonts w:ascii="Arial" w:eastAsia="Arial" w:hAnsi="Arial" w:cs="Arial"/>
          <w:lang w:eastAsia="en-GB"/>
        </w:rPr>
      </w:pPr>
      <w:r w:rsidRPr="00176F32">
        <w:rPr>
          <w:rFonts w:ascii="Arial" w:eastAsia="Arial" w:hAnsi="Arial" w:cs="Arial"/>
          <w:lang w:eastAsia="en-GB"/>
        </w:rPr>
        <w:t>Undertake peripheral tasks such as minor plumbing, plastering and joinery (with training</w:t>
      </w:r>
      <w:r w:rsidR="00492C57" w:rsidRPr="00176F32">
        <w:rPr>
          <w:rFonts w:ascii="Arial" w:eastAsia="Arial" w:hAnsi="Arial" w:cs="Arial"/>
          <w:lang w:eastAsia="en-GB"/>
        </w:rPr>
        <w:t>).</w:t>
      </w:r>
    </w:p>
    <w:p w14:paraId="34DBAB9F" w14:textId="28F15112" w:rsidR="00963A08" w:rsidRPr="00176F32" w:rsidRDefault="00963A08" w:rsidP="00176F32">
      <w:pPr>
        <w:pStyle w:val="ListParagraph"/>
        <w:numPr>
          <w:ilvl w:val="0"/>
          <w:numId w:val="8"/>
        </w:numPr>
        <w:rPr>
          <w:rFonts w:ascii="Arial" w:eastAsia="Arial" w:hAnsi="Arial" w:cs="Arial"/>
          <w:lang w:eastAsia="en-GB"/>
        </w:rPr>
      </w:pPr>
      <w:r w:rsidRPr="00176F32">
        <w:rPr>
          <w:rFonts w:ascii="Arial" w:eastAsia="Arial" w:hAnsi="Arial" w:cs="Arial"/>
          <w:lang w:eastAsia="en-GB"/>
        </w:rPr>
        <w:t>Assist other trades and officers as instructed.</w:t>
      </w:r>
    </w:p>
    <w:p w14:paraId="2C7DFA60" w14:textId="2FA5DE8E" w:rsidR="00963A08" w:rsidRPr="000C481D" w:rsidRDefault="00963A08" w:rsidP="00963A08">
      <w:pPr>
        <w:rPr>
          <w:rFonts w:ascii="Arial" w:eastAsia="Arial" w:hAnsi="Arial" w:cs="Arial"/>
          <w:b/>
          <w:bCs/>
          <w:lang w:eastAsia="en-GB"/>
        </w:rPr>
      </w:pPr>
      <w:r w:rsidRPr="000C481D">
        <w:rPr>
          <w:rFonts w:ascii="Arial" w:eastAsia="Arial" w:hAnsi="Arial" w:cs="Arial"/>
          <w:b/>
          <w:bCs/>
          <w:lang w:eastAsia="en-GB"/>
        </w:rPr>
        <w:t>Quality Assurance &amp; Continuous Improvement</w:t>
      </w:r>
    </w:p>
    <w:p w14:paraId="754815F6" w14:textId="51557DB0" w:rsidR="00963A08" w:rsidRPr="000C481D" w:rsidRDefault="00963A08" w:rsidP="000C481D">
      <w:pPr>
        <w:pStyle w:val="ListParagraph"/>
        <w:numPr>
          <w:ilvl w:val="0"/>
          <w:numId w:val="10"/>
        </w:numPr>
        <w:rPr>
          <w:rFonts w:ascii="Arial" w:eastAsia="Arial" w:hAnsi="Arial" w:cs="Arial"/>
          <w:lang w:eastAsia="en-GB"/>
        </w:rPr>
      </w:pPr>
      <w:r w:rsidRPr="000C481D">
        <w:rPr>
          <w:rFonts w:ascii="Arial" w:eastAsia="Arial" w:hAnsi="Arial" w:cs="Arial"/>
          <w:lang w:eastAsia="en-GB"/>
        </w:rPr>
        <w:t>Ensure repairs meet required specifications and standards, completing remedial work where needed</w:t>
      </w:r>
      <w:r w:rsidR="000C481D" w:rsidRPr="000C481D">
        <w:rPr>
          <w:rFonts w:ascii="Arial" w:eastAsia="Arial" w:hAnsi="Arial" w:cs="Arial"/>
          <w:lang w:eastAsia="en-GB"/>
        </w:rPr>
        <w:t>.</w:t>
      </w:r>
    </w:p>
    <w:p w14:paraId="583C1A69" w14:textId="48CE3739" w:rsidR="00963A08" w:rsidRPr="000C481D" w:rsidRDefault="00963A08" w:rsidP="00963A08">
      <w:pPr>
        <w:pStyle w:val="ListParagraph"/>
        <w:numPr>
          <w:ilvl w:val="0"/>
          <w:numId w:val="10"/>
        </w:numPr>
        <w:rPr>
          <w:rFonts w:ascii="Arial" w:eastAsia="Arial" w:hAnsi="Arial" w:cs="Arial"/>
          <w:lang w:eastAsia="en-GB"/>
        </w:rPr>
      </w:pPr>
      <w:r w:rsidRPr="000C481D">
        <w:rPr>
          <w:rFonts w:ascii="Arial" w:eastAsia="Arial" w:hAnsi="Arial" w:cs="Arial"/>
          <w:lang w:eastAsia="en-GB"/>
        </w:rPr>
        <w:t>Commit to best value, continuous professional development and improving service performance.</w:t>
      </w:r>
    </w:p>
    <w:p w14:paraId="14CE0BCF" w14:textId="7EEEBAE8" w:rsidR="00963A08" w:rsidRPr="000C481D" w:rsidRDefault="00963A08" w:rsidP="00963A08">
      <w:pPr>
        <w:rPr>
          <w:rFonts w:ascii="Arial" w:eastAsia="Arial" w:hAnsi="Arial" w:cs="Arial"/>
          <w:b/>
          <w:bCs/>
          <w:lang w:eastAsia="en-GB"/>
        </w:rPr>
      </w:pPr>
      <w:r w:rsidRPr="000C481D">
        <w:rPr>
          <w:rFonts w:ascii="Arial" w:eastAsia="Arial" w:hAnsi="Arial" w:cs="Arial"/>
          <w:b/>
          <w:bCs/>
          <w:lang w:eastAsia="en-GB"/>
        </w:rPr>
        <w:t>Safeguarding, Data Protection &amp; Duty of Care</w:t>
      </w:r>
    </w:p>
    <w:p w14:paraId="41583DDD" w14:textId="582C97C0" w:rsidR="00963A08" w:rsidRPr="000C481D" w:rsidRDefault="00963A08" w:rsidP="000C481D">
      <w:pPr>
        <w:pStyle w:val="ListParagraph"/>
        <w:numPr>
          <w:ilvl w:val="0"/>
          <w:numId w:val="9"/>
        </w:numPr>
        <w:rPr>
          <w:rFonts w:ascii="Arial" w:eastAsia="Arial" w:hAnsi="Arial" w:cs="Arial"/>
          <w:lang w:eastAsia="en-GB"/>
        </w:rPr>
      </w:pPr>
      <w:proofErr w:type="gramStart"/>
      <w:r w:rsidRPr="000C481D">
        <w:rPr>
          <w:rFonts w:ascii="Arial" w:eastAsia="Arial" w:hAnsi="Arial" w:cs="Arial"/>
          <w:lang w:eastAsia="en-GB"/>
        </w:rPr>
        <w:t>Maintain confidentiality at all times</w:t>
      </w:r>
      <w:proofErr w:type="gramEnd"/>
      <w:r w:rsidRPr="000C481D">
        <w:rPr>
          <w:rFonts w:ascii="Arial" w:eastAsia="Arial" w:hAnsi="Arial" w:cs="Arial"/>
          <w:lang w:eastAsia="en-GB"/>
        </w:rPr>
        <w:t xml:space="preserve"> and ensure compliance with safeguarding, data protection and community safety duties, including making referrals where necessary</w:t>
      </w:r>
      <w:r w:rsidR="000C481D" w:rsidRPr="000C481D">
        <w:rPr>
          <w:rFonts w:ascii="Arial" w:eastAsia="Arial" w:hAnsi="Arial" w:cs="Arial"/>
          <w:lang w:eastAsia="en-GB"/>
        </w:rPr>
        <w:t>.</w:t>
      </w:r>
    </w:p>
    <w:p w14:paraId="439DBD88" w14:textId="73C07722" w:rsidR="00963A08" w:rsidRPr="000C481D" w:rsidRDefault="00963A08" w:rsidP="00963A08">
      <w:pPr>
        <w:rPr>
          <w:rFonts w:ascii="Arial" w:eastAsia="Arial" w:hAnsi="Arial" w:cs="Arial"/>
          <w:b/>
          <w:bCs/>
          <w:lang w:eastAsia="en-GB"/>
        </w:rPr>
      </w:pPr>
      <w:r w:rsidRPr="000C481D">
        <w:rPr>
          <w:rFonts w:ascii="Arial" w:eastAsia="Arial" w:hAnsi="Arial" w:cs="Arial"/>
          <w:b/>
          <w:bCs/>
          <w:lang w:eastAsia="en-GB"/>
        </w:rPr>
        <w:t>Training, Supervision &amp; Support to Apprentices</w:t>
      </w:r>
    </w:p>
    <w:p w14:paraId="157CD7CF" w14:textId="3B37F385" w:rsidR="00963A08" w:rsidRPr="000C481D" w:rsidRDefault="00963A08" w:rsidP="000C481D">
      <w:pPr>
        <w:pStyle w:val="ListParagraph"/>
        <w:numPr>
          <w:ilvl w:val="0"/>
          <w:numId w:val="9"/>
        </w:numPr>
        <w:rPr>
          <w:rFonts w:ascii="Arial" w:eastAsia="Arial" w:hAnsi="Arial" w:cs="Arial"/>
          <w:lang w:eastAsia="en-GB"/>
        </w:rPr>
      </w:pPr>
      <w:r w:rsidRPr="000C481D">
        <w:rPr>
          <w:rFonts w:ascii="Arial" w:eastAsia="Arial" w:hAnsi="Arial" w:cs="Arial"/>
          <w:lang w:eastAsia="en-GB"/>
        </w:rPr>
        <w:t>Provide day</w:t>
      </w:r>
      <w:r w:rsidRPr="000C481D">
        <w:rPr>
          <w:rFonts w:ascii="Cambria Math" w:eastAsia="Arial" w:hAnsi="Cambria Math" w:cs="Cambria Math"/>
          <w:lang w:eastAsia="en-GB"/>
        </w:rPr>
        <w:t>‑</w:t>
      </w:r>
      <w:r w:rsidRPr="000C481D">
        <w:rPr>
          <w:rFonts w:ascii="Arial" w:eastAsia="Arial" w:hAnsi="Arial" w:cs="Arial"/>
          <w:lang w:eastAsia="en-GB"/>
        </w:rPr>
        <w:t>to</w:t>
      </w:r>
      <w:r w:rsidRPr="000C481D">
        <w:rPr>
          <w:rFonts w:ascii="Cambria Math" w:eastAsia="Arial" w:hAnsi="Cambria Math" w:cs="Cambria Math"/>
          <w:lang w:eastAsia="en-GB"/>
        </w:rPr>
        <w:t>‑</w:t>
      </w:r>
      <w:r w:rsidRPr="000C481D">
        <w:rPr>
          <w:rFonts w:ascii="Arial" w:eastAsia="Arial" w:hAnsi="Arial" w:cs="Arial"/>
          <w:lang w:eastAsia="en-GB"/>
        </w:rPr>
        <w:t>day supervision and mentoring of apprentices, including involvement in progress reviews with training bodies</w:t>
      </w:r>
      <w:r w:rsidR="000C481D">
        <w:rPr>
          <w:rFonts w:ascii="Arial" w:eastAsia="Arial" w:hAnsi="Arial" w:cs="Arial"/>
          <w:lang w:eastAsia="en-GB"/>
        </w:rPr>
        <w:t>.</w:t>
      </w:r>
    </w:p>
    <w:p w14:paraId="67A78354" w14:textId="7A3F847B" w:rsidR="2EA264E7" w:rsidRDefault="00963A08" w:rsidP="000C481D">
      <w:pPr>
        <w:pStyle w:val="ListParagraph"/>
        <w:numPr>
          <w:ilvl w:val="0"/>
          <w:numId w:val="9"/>
        </w:numPr>
        <w:rPr>
          <w:rFonts w:ascii="Arial" w:eastAsia="Arial" w:hAnsi="Arial" w:cs="Arial"/>
          <w:lang w:eastAsia="en-GB"/>
        </w:rPr>
      </w:pPr>
      <w:r w:rsidRPr="000C481D">
        <w:rPr>
          <w:rFonts w:ascii="Arial" w:eastAsia="Arial" w:hAnsi="Arial" w:cs="Arial"/>
          <w:lang w:eastAsia="en-GB"/>
        </w:rPr>
        <w:t>Participate in training to keep up to date with new systems, techniques and technologies</w:t>
      </w:r>
      <w:r w:rsidR="00B8435D">
        <w:rPr>
          <w:rFonts w:ascii="Arial" w:eastAsia="Arial" w:hAnsi="Arial" w:cs="Arial"/>
          <w:lang w:eastAsia="en-GB"/>
        </w:rPr>
        <w:t>.</w:t>
      </w:r>
    </w:p>
    <w:p w14:paraId="7ADC003F" w14:textId="1C48737E" w:rsidR="00B8435D" w:rsidRPr="00B8435D" w:rsidRDefault="00B8435D" w:rsidP="00B8435D">
      <w:pPr>
        <w:rPr>
          <w:rFonts w:ascii="Arial" w:eastAsia="Arial" w:hAnsi="Arial" w:cs="Arial"/>
          <w:b/>
          <w:bCs/>
          <w:lang w:eastAsia="en-GB"/>
        </w:rPr>
      </w:pPr>
      <w:r w:rsidRPr="00B8435D">
        <w:rPr>
          <w:rFonts w:ascii="Arial" w:eastAsia="Arial" w:hAnsi="Arial" w:cs="Arial"/>
          <w:b/>
          <w:bCs/>
          <w:lang w:eastAsia="en-GB"/>
        </w:rPr>
        <w:t>Other</w:t>
      </w:r>
    </w:p>
    <w:p w14:paraId="7D6919FA" w14:textId="78331CF0" w:rsidR="1E6703FB" w:rsidRPr="00B8435D" w:rsidRDefault="00B8435D" w:rsidP="1E6703FB">
      <w:pPr>
        <w:pStyle w:val="ListParagraph"/>
        <w:numPr>
          <w:ilvl w:val="0"/>
          <w:numId w:val="11"/>
        </w:numPr>
        <w:rPr>
          <w:rFonts w:ascii="Arial" w:eastAsia="Arial" w:hAnsi="Arial" w:cs="Arial"/>
          <w:lang w:eastAsia="en-GB"/>
        </w:rPr>
      </w:pPr>
      <w:r>
        <w:rPr>
          <w:rFonts w:ascii="Arial" w:eastAsia="Arial" w:hAnsi="Arial" w:cs="Arial"/>
          <w:lang w:eastAsia="en-GB"/>
        </w:rPr>
        <w:t>No budget responsibilities.</w:t>
      </w: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360961" w14:textId="654D9238" w:rsidR="00FF2655" w:rsidRPr="004A4CF5" w:rsidRDefault="00FF2655" w:rsidP="14144948">
      <w:pPr>
        <w:rPr>
          <w:rFonts w:ascii="Arial" w:eastAsia="Times New Roman" w:hAnsi="Arial" w:cs="Arial"/>
          <w:u w:val="single"/>
          <w:lang w:eastAsia="en-GB"/>
        </w:rPr>
      </w:pPr>
      <w:r w:rsidRPr="1E6703FB">
        <w:rPr>
          <w:rFonts w:ascii="Arial" w:eastAsia="Times New Roman" w:hAnsi="Arial" w:cs="Arial"/>
          <w:u w:val="single"/>
          <w:lang w:eastAsia="en-GB"/>
        </w:rPr>
        <w:t>Qualifications</w:t>
      </w:r>
    </w:p>
    <w:p w14:paraId="59BBD630" w14:textId="1AC12C5C" w:rsidR="00FF2655" w:rsidRPr="002D6FCE" w:rsidRDefault="002D6FCE" w:rsidP="002D6FCE">
      <w:pPr>
        <w:pStyle w:val="ListParagraph"/>
        <w:numPr>
          <w:ilvl w:val="0"/>
          <w:numId w:val="11"/>
        </w:numPr>
        <w:rPr>
          <w:rFonts w:ascii="Arial" w:eastAsia="Times New Roman" w:hAnsi="Arial" w:cs="Arial"/>
          <w:lang w:eastAsia="en-GB"/>
        </w:rPr>
      </w:pPr>
      <w:r w:rsidRPr="002D6FCE">
        <w:rPr>
          <w:rFonts w:ascii="Arial" w:eastAsia="Times New Roman" w:hAnsi="Arial" w:cs="Arial"/>
          <w:lang w:eastAsia="en-GB"/>
        </w:rPr>
        <w:t>City &amp; Guilds Level 3 qualification in Painting, Decorating and/or Tiling</w:t>
      </w:r>
    </w:p>
    <w:p w14:paraId="4DE3EA27" w14:textId="0A482F89" w:rsidR="14144948" w:rsidRPr="004A4CF5" w:rsidRDefault="004A4CF5" w:rsidP="14144948">
      <w:pPr>
        <w:rPr>
          <w:rFonts w:ascii="Arial" w:eastAsia="Times New Roman" w:hAnsi="Arial" w:cs="Arial"/>
          <w:u w:val="single"/>
          <w:lang w:eastAsia="en-GB"/>
        </w:rPr>
      </w:pPr>
      <w:r w:rsidRPr="6015CCFA">
        <w:rPr>
          <w:rFonts w:ascii="Arial" w:eastAsia="Times New Roman" w:hAnsi="Arial" w:cs="Arial"/>
          <w:u w:val="single"/>
          <w:lang w:eastAsia="en-GB"/>
        </w:rPr>
        <w:t>Knowledge</w:t>
      </w:r>
      <w:r w:rsidR="1EBE72CD" w:rsidRPr="6015CCFA">
        <w:rPr>
          <w:rFonts w:ascii="Arial" w:eastAsia="Times New Roman" w:hAnsi="Arial" w:cs="Arial"/>
          <w:u w:val="single"/>
          <w:lang w:eastAsia="en-GB"/>
        </w:rPr>
        <w:t xml:space="preserve">, Skills and </w:t>
      </w:r>
      <w:r w:rsidRPr="6015CCFA">
        <w:rPr>
          <w:rFonts w:ascii="Arial" w:eastAsia="Times New Roman" w:hAnsi="Arial" w:cs="Arial"/>
          <w:u w:val="single"/>
          <w:lang w:eastAsia="en-GB"/>
        </w:rPr>
        <w:t>Experience</w:t>
      </w:r>
    </w:p>
    <w:p w14:paraId="367BB3A0" w14:textId="6E54AB48" w:rsidR="002C74A0" w:rsidRPr="00014CB3" w:rsidRDefault="002C74A0" w:rsidP="00014CB3">
      <w:pPr>
        <w:pStyle w:val="ListParagraph"/>
        <w:numPr>
          <w:ilvl w:val="0"/>
          <w:numId w:val="11"/>
        </w:numPr>
        <w:rPr>
          <w:rFonts w:ascii="Arial" w:hAnsi="Arial" w:cs="Arial"/>
        </w:rPr>
      </w:pPr>
      <w:r w:rsidRPr="002C74A0">
        <w:rPr>
          <w:rFonts w:ascii="Arial" w:hAnsi="Arial" w:cs="Arial"/>
        </w:rPr>
        <w:t>Broad knowledge of building construction, components and relevant building regulations.</w:t>
      </w:r>
    </w:p>
    <w:p w14:paraId="200A944E" w14:textId="58856D69" w:rsidR="002C74A0" w:rsidRPr="00014CB3" w:rsidRDefault="002C74A0" w:rsidP="00014CB3">
      <w:pPr>
        <w:pStyle w:val="ListParagraph"/>
        <w:numPr>
          <w:ilvl w:val="0"/>
          <w:numId w:val="11"/>
        </w:numPr>
        <w:rPr>
          <w:rFonts w:ascii="Arial" w:hAnsi="Arial" w:cs="Arial"/>
        </w:rPr>
      </w:pPr>
      <w:r w:rsidRPr="002C74A0">
        <w:rPr>
          <w:rFonts w:ascii="Arial" w:hAnsi="Arial" w:cs="Arial"/>
        </w:rPr>
        <w:t>Good knowledge of Health &amp; Safety requirements, including COSHH and safe working practices for the trade.</w:t>
      </w:r>
    </w:p>
    <w:p w14:paraId="3A2F5F33" w14:textId="0E23BAFA" w:rsidR="002C74A0" w:rsidRPr="00014CB3" w:rsidRDefault="002C74A0" w:rsidP="00014CB3">
      <w:pPr>
        <w:pStyle w:val="ListParagraph"/>
        <w:numPr>
          <w:ilvl w:val="0"/>
          <w:numId w:val="11"/>
        </w:numPr>
        <w:rPr>
          <w:rFonts w:ascii="Arial" w:hAnsi="Arial" w:cs="Arial"/>
        </w:rPr>
      </w:pPr>
      <w:r w:rsidRPr="002C74A0">
        <w:rPr>
          <w:rFonts w:ascii="Arial" w:hAnsi="Arial" w:cs="Arial"/>
        </w:rPr>
        <w:t>Extensive practical experience working as a painter, decorator and/or tiler, including work on social housing or local authority properties.</w:t>
      </w:r>
    </w:p>
    <w:p w14:paraId="171DCDFA" w14:textId="1C6110F0" w:rsidR="002C74A0" w:rsidRPr="00014CB3" w:rsidRDefault="002C74A0" w:rsidP="00014CB3">
      <w:pPr>
        <w:pStyle w:val="ListParagraph"/>
        <w:numPr>
          <w:ilvl w:val="0"/>
          <w:numId w:val="11"/>
        </w:numPr>
        <w:rPr>
          <w:rFonts w:ascii="Arial" w:hAnsi="Arial" w:cs="Arial"/>
        </w:rPr>
      </w:pPr>
      <w:r w:rsidRPr="002C74A0">
        <w:rPr>
          <w:rFonts w:ascii="Arial" w:hAnsi="Arial" w:cs="Arial"/>
        </w:rPr>
        <w:t>Evidence of multiskilling in related construction areas (e.g., minor plumbing, plastering, joinery).</w:t>
      </w:r>
    </w:p>
    <w:p w14:paraId="46376FCF" w14:textId="66BBA877" w:rsidR="002C74A0" w:rsidRPr="00014CB3" w:rsidRDefault="002C74A0" w:rsidP="00014CB3">
      <w:pPr>
        <w:pStyle w:val="ListParagraph"/>
        <w:numPr>
          <w:ilvl w:val="0"/>
          <w:numId w:val="11"/>
        </w:numPr>
        <w:rPr>
          <w:rFonts w:ascii="Arial" w:hAnsi="Arial" w:cs="Arial"/>
        </w:rPr>
      </w:pPr>
      <w:r w:rsidRPr="002C74A0">
        <w:rPr>
          <w:rFonts w:ascii="Arial" w:hAnsi="Arial" w:cs="Arial"/>
        </w:rPr>
        <w:t>Ability to accurately measure, interpret specifications and use technical recording software/IT systems (Microsoft, Google, handheld devices).</w:t>
      </w:r>
    </w:p>
    <w:p w14:paraId="4444A2F5" w14:textId="2C1D3EA4" w:rsidR="002C74A0" w:rsidRPr="00014CB3" w:rsidRDefault="002C74A0" w:rsidP="00014CB3">
      <w:pPr>
        <w:pStyle w:val="ListParagraph"/>
        <w:numPr>
          <w:ilvl w:val="0"/>
          <w:numId w:val="11"/>
        </w:numPr>
        <w:rPr>
          <w:rFonts w:ascii="Arial" w:hAnsi="Arial" w:cs="Arial"/>
        </w:rPr>
      </w:pPr>
      <w:r w:rsidRPr="002C74A0">
        <w:rPr>
          <w:rFonts w:ascii="Arial" w:hAnsi="Arial" w:cs="Arial"/>
        </w:rPr>
        <w:t>Ability to supervise, mentor and review progress of apprentices or trainees, including completing required documentation.</w:t>
      </w:r>
    </w:p>
    <w:p w14:paraId="2806E961" w14:textId="59135DE9" w:rsidR="002C74A0" w:rsidRPr="00014CB3" w:rsidRDefault="002C74A0" w:rsidP="00014CB3">
      <w:pPr>
        <w:pStyle w:val="ListParagraph"/>
        <w:numPr>
          <w:ilvl w:val="0"/>
          <w:numId w:val="11"/>
        </w:numPr>
        <w:rPr>
          <w:rFonts w:ascii="Arial" w:hAnsi="Arial" w:cs="Arial"/>
        </w:rPr>
      </w:pPr>
      <w:r w:rsidRPr="002C74A0">
        <w:rPr>
          <w:rFonts w:ascii="Arial" w:hAnsi="Arial" w:cs="Arial"/>
        </w:rPr>
        <w:t>Capacity to work in varied physical conditions, including confined spaces, working at height, carrying tools/materials and meeting physical demands of the role.</w:t>
      </w:r>
    </w:p>
    <w:p w14:paraId="47E861ED" w14:textId="4D330F50" w:rsidR="002C74A0" w:rsidRPr="00014CB3" w:rsidRDefault="002C74A0" w:rsidP="00014CB3">
      <w:pPr>
        <w:pStyle w:val="ListParagraph"/>
        <w:numPr>
          <w:ilvl w:val="0"/>
          <w:numId w:val="11"/>
        </w:numPr>
        <w:rPr>
          <w:rFonts w:ascii="Arial" w:hAnsi="Arial" w:cs="Arial"/>
        </w:rPr>
      </w:pPr>
      <w:r w:rsidRPr="002C74A0">
        <w:rPr>
          <w:rFonts w:ascii="Arial" w:hAnsi="Arial" w:cs="Arial"/>
        </w:rPr>
        <w:t>Self</w:t>
      </w:r>
      <w:r w:rsidRPr="002C74A0">
        <w:rPr>
          <w:rFonts w:ascii="Cambria Math" w:hAnsi="Cambria Math" w:cs="Cambria Math"/>
        </w:rPr>
        <w:t>‑</w:t>
      </w:r>
      <w:r w:rsidRPr="002C74A0">
        <w:rPr>
          <w:rFonts w:ascii="Arial" w:hAnsi="Arial" w:cs="Arial"/>
        </w:rPr>
        <w:t>motivation and ability to work unsupervised, including meeting the travel and scheduling requirements of the role.</w:t>
      </w:r>
    </w:p>
    <w:p w14:paraId="348E54A9" w14:textId="63DC6A36" w:rsidR="75AB5BEF" w:rsidRPr="00014CB3" w:rsidRDefault="002C74A0" w:rsidP="75AB5BEF">
      <w:pPr>
        <w:pStyle w:val="ListParagraph"/>
        <w:numPr>
          <w:ilvl w:val="0"/>
          <w:numId w:val="11"/>
        </w:numPr>
        <w:rPr>
          <w:rFonts w:ascii="Arial" w:hAnsi="Arial" w:cs="Arial"/>
        </w:rPr>
      </w:pPr>
      <w:r w:rsidRPr="002C74A0">
        <w:rPr>
          <w:rFonts w:ascii="Arial" w:hAnsi="Arial" w:cs="Arial"/>
        </w:rPr>
        <w:t>Full clean driving licence and ability to work across a wide geographical area, including out</w:t>
      </w:r>
      <w:r w:rsidRPr="002C74A0">
        <w:rPr>
          <w:rFonts w:ascii="Cambria Math" w:hAnsi="Cambria Math" w:cs="Cambria Math"/>
        </w:rPr>
        <w:t>‑</w:t>
      </w:r>
      <w:r w:rsidRPr="002C74A0">
        <w:rPr>
          <w:rFonts w:ascii="Arial" w:hAnsi="Arial" w:cs="Arial"/>
        </w:rPr>
        <w:t>of</w:t>
      </w:r>
      <w:r w:rsidRPr="002C74A0">
        <w:rPr>
          <w:rFonts w:ascii="Cambria Math" w:hAnsi="Cambria Math" w:cs="Cambria Math"/>
        </w:rPr>
        <w:t>‑</w:t>
      </w:r>
      <w:r w:rsidRPr="002C74A0">
        <w:rPr>
          <w:rFonts w:ascii="Arial" w:hAnsi="Arial" w:cs="Arial"/>
        </w:rPr>
        <w:t>hours or emergency service requirements.</w:t>
      </w:r>
    </w:p>
    <w:tbl>
      <w:tblPr>
        <w:tblStyle w:val="TableGrid"/>
        <w:tblW w:w="0" w:type="auto"/>
        <w:tblLayout w:type="fixed"/>
        <w:tblLook w:val="06A0" w:firstRow="1" w:lastRow="0" w:firstColumn="1" w:lastColumn="0" w:noHBand="1" w:noVBand="1"/>
      </w:tblPr>
      <w:tblGrid>
        <w:gridCol w:w="10305"/>
      </w:tblGrid>
      <w:tr w:rsidR="17A4B297" w14:paraId="0FC64908" w14:textId="77777777" w:rsidTr="1E6703FB">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76C6EBDE"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t>Communication:</w:t>
      </w:r>
      <w:r w:rsidRPr="00BC438D">
        <w:rPr>
          <w:rFonts w:ascii="Arial" w:eastAsia="Arial" w:hAnsi="Arial" w:cs="Arial"/>
        </w:rPr>
        <w:t xml:space="preserve"> Tailors communication to audience and context. Uses listening and questioning techniques to clarify complex issues and support team understanding.</w:t>
      </w:r>
    </w:p>
    <w:p w14:paraId="485396F7"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lastRenderedPageBreak/>
        <w:t>Collaboration:</w:t>
      </w:r>
      <w:r w:rsidRPr="00BC438D">
        <w:rPr>
          <w:rFonts w:ascii="Arial" w:eastAsia="Arial" w:hAnsi="Arial" w:cs="Arial"/>
        </w:rPr>
        <w:t xml:space="preserve"> Coordinates with colleagues and partners to deliver shared goals and improve service outcomes.</w:t>
      </w:r>
    </w:p>
    <w:p w14:paraId="49D34A30"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t>Service Delivery</w:t>
      </w:r>
      <w:r w:rsidRPr="00BC438D">
        <w:rPr>
          <w:rFonts w:ascii="Arial" w:eastAsia="Arial" w:hAnsi="Arial" w:cs="Arial"/>
        </w:rPr>
        <w:t>: Identifies and resolves service issues, improves processes, and ensures policy alignment. Promotes efficiency and avoids waste through practical improvements.</w:t>
      </w:r>
    </w:p>
    <w:p w14:paraId="49D1DFB7"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t>Decision-Making</w:t>
      </w:r>
      <w:r w:rsidRPr="00BC438D">
        <w:rPr>
          <w:rFonts w:ascii="Arial" w:eastAsia="Arial" w:hAnsi="Arial" w:cs="Arial"/>
        </w:rPr>
        <w:t>: Uses evidence and judgement to resolve issues and improve delivery.</w:t>
      </w:r>
    </w:p>
    <w:p w14:paraId="138045E0"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t>Digital &amp; Data Literacy</w:t>
      </w:r>
      <w:r w:rsidRPr="00BC438D">
        <w:rPr>
          <w:rFonts w:ascii="Arial" w:eastAsia="Arial" w:hAnsi="Arial" w:cs="Arial"/>
        </w:rPr>
        <w:t>: Interprets data to improve services. Applies knowledge of digital risks and ethical data use. Uses basic analytical techniques to support decision making.</w:t>
      </w:r>
    </w:p>
    <w:p w14:paraId="3B056669" w14:textId="77777777" w:rsidR="00291821" w:rsidRPr="00BC438D" w:rsidRDefault="00291821" w:rsidP="00291821">
      <w:pPr>
        <w:pStyle w:val="ListParagraph"/>
        <w:numPr>
          <w:ilvl w:val="0"/>
          <w:numId w:val="1"/>
        </w:numPr>
        <w:rPr>
          <w:rFonts w:ascii="Arial" w:eastAsia="Arial" w:hAnsi="Arial" w:cs="Arial"/>
        </w:rPr>
      </w:pPr>
      <w:r w:rsidRPr="00BC438D">
        <w:rPr>
          <w:rFonts w:ascii="Arial" w:eastAsia="Arial" w:hAnsi="Arial" w:cs="Arial"/>
          <w:b/>
          <w:bCs/>
        </w:rPr>
        <w:t>Adaptability</w:t>
      </w:r>
      <w:r w:rsidRPr="00BC438D">
        <w:rPr>
          <w:rFonts w:ascii="Arial" w:eastAsia="Arial" w:hAnsi="Arial" w:cs="Arial"/>
        </w:rPr>
        <w:t>: Adjusts approach responsively to evolving needs and priorities. Identifies opportunities for continuous improvement and supports others through change.</w:t>
      </w:r>
    </w:p>
    <w:p w14:paraId="5936A149" w14:textId="77777777" w:rsidR="00291821" w:rsidRDefault="00291821" w:rsidP="00291821">
      <w:pPr>
        <w:pStyle w:val="ListParagraph"/>
        <w:numPr>
          <w:ilvl w:val="0"/>
          <w:numId w:val="1"/>
        </w:numPr>
        <w:rPr>
          <w:rFonts w:ascii="Arial" w:eastAsia="Arial" w:hAnsi="Arial" w:cs="Arial"/>
        </w:rPr>
      </w:pPr>
      <w:r w:rsidRPr="00BC438D">
        <w:rPr>
          <w:rFonts w:ascii="Arial" w:eastAsia="Arial" w:hAnsi="Arial" w:cs="Arial"/>
          <w:b/>
          <w:bCs/>
        </w:rPr>
        <w:t>Problem-Solving</w:t>
      </w:r>
      <w:r w:rsidRPr="00BC438D">
        <w:rPr>
          <w:rFonts w:ascii="Arial" w:eastAsia="Arial" w:hAnsi="Arial" w:cs="Arial"/>
        </w:rPr>
        <w:t>: Analyses problems and applies knowledge to develop practical solutions and suggest improvements.</w:t>
      </w:r>
    </w:p>
    <w:p w14:paraId="1FD650E0" w14:textId="77777777" w:rsidR="00291821" w:rsidRPr="00D911E5" w:rsidRDefault="00291821" w:rsidP="00291821">
      <w:pPr>
        <w:pStyle w:val="ListParagraph"/>
        <w:numPr>
          <w:ilvl w:val="0"/>
          <w:numId w:val="1"/>
        </w:numPr>
        <w:rPr>
          <w:rFonts w:ascii="Arial" w:eastAsia="Arial" w:hAnsi="Arial" w:cs="Arial"/>
        </w:rPr>
      </w:pPr>
      <w:r w:rsidRPr="00D911E5">
        <w:rPr>
          <w:rFonts w:ascii="Arial" w:eastAsia="Arial" w:hAnsi="Arial" w:cs="Arial"/>
          <w:b/>
          <w:bCs/>
        </w:rPr>
        <w:t>Community &amp; Customer Focus</w:t>
      </w:r>
      <w:r w:rsidRPr="00D911E5">
        <w:rPr>
          <w:rFonts w:ascii="Arial" w:eastAsia="Arial" w:hAnsi="Arial" w:cs="Arial"/>
        </w:rPr>
        <w:t>: Engages with service users and customers to improve delivery, ensure accessibility, and reflect diverse needs.</w:t>
      </w:r>
    </w:p>
    <w:p w14:paraId="2B4E18C1" w14:textId="7BE975AA" w:rsidR="00EF32C4" w:rsidRPr="00291821" w:rsidRDefault="00291821" w:rsidP="00291821">
      <w:pPr>
        <w:pStyle w:val="ListParagraph"/>
        <w:numPr>
          <w:ilvl w:val="0"/>
          <w:numId w:val="1"/>
        </w:numPr>
        <w:rPr>
          <w:rFonts w:ascii="Arial" w:eastAsia="Arial" w:hAnsi="Arial" w:cs="Arial"/>
        </w:rPr>
      </w:pPr>
      <w:r w:rsidRPr="00291821">
        <w:rPr>
          <w:rFonts w:ascii="Arial" w:eastAsia="Arial" w:hAnsi="Arial" w:cs="Arial"/>
          <w:b/>
          <w:bCs/>
        </w:rPr>
        <w:t>Leadership</w:t>
      </w:r>
      <w:r w:rsidRPr="00291821">
        <w:rPr>
          <w:rFonts w:ascii="Arial" w:eastAsia="Arial" w:hAnsi="Arial" w:cs="Arial"/>
        </w:rPr>
        <w:t>: Supervises day-to-day activity and supports team development. Coordinates tasks and resources to meet the needs of the service.</w:t>
      </w:r>
    </w:p>
    <w:tbl>
      <w:tblPr>
        <w:tblStyle w:val="TableGrid"/>
        <w:tblW w:w="0" w:type="auto"/>
        <w:tblLayout w:type="fixed"/>
        <w:tblLook w:val="06A0" w:firstRow="1" w:lastRow="0" w:firstColumn="1" w:lastColumn="0" w:noHBand="1" w:noVBand="1"/>
      </w:tblPr>
      <w:tblGrid>
        <w:gridCol w:w="10305"/>
      </w:tblGrid>
      <w:tr w:rsidR="17A4B297" w14:paraId="63C680A9" w14:textId="77777777" w:rsidTr="2505D3E3">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5A49AFFC" w14:textId="7A6EF0C1" w:rsidR="17A4B297" w:rsidRDefault="00231DC1" w:rsidP="00014CB3">
      <w:pPr>
        <w:pStyle w:val="ListParagraph"/>
        <w:numPr>
          <w:ilvl w:val="0"/>
          <w:numId w:val="13"/>
        </w:numPr>
        <w:rPr>
          <w:rFonts w:ascii="Arial" w:eastAsia="Arial" w:hAnsi="Arial" w:cs="Arial"/>
        </w:rPr>
      </w:pPr>
      <w:r w:rsidRPr="00231DC1">
        <w:rPr>
          <w:rFonts w:ascii="Arial" w:eastAsia="Arial" w:hAnsi="Arial" w:cs="Arial"/>
          <w:b/>
          <w:bCs/>
        </w:rPr>
        <w:t>Disciplined</w:t>
      </w:r>
      <w:r>
        <w:rPr>
          <w:rFonts w:ascii="Arial" w:eastAsia="Arial" w:hAnsi="Arial" w:cs="Arial"/>
        </w:rPr>
        <w:t xml:space="preserve">: </w:t>
      </w:r>
      <w:r w:rsidRPr="00231DC1">
        <w:rPr>
          <w:rFonts w:ascii="Arial" w:eastAsia="Arial" w:hAnsi="Arial" w:cs="Arial"/>
        </w:rPr>
        <w:t>You follow processes, operating well within set standards, rules and guidelines.</w:t>
      </w:r>
    </w:p>
    <w:p w14:paraId="4C04D165" w14:textId="1342082C" w:rsidR="00231DC1" w:rsidRDefault="00AF57BE" w:rsidP="00014CB3">
      <w:pPr>
        <w:pStyle w:val="ListParagraph"/>
        <w:numPr>
          <w:ilvl w:val="0"/>
          <w:numId w:val="13"/>
        </w:numPr>
        <w:rPr>
          <w:rFonts w:ascii="Arial" w:eastAsia="Arial" w:hAnsi="Arial" w:cs="Arial"/>
        </w:rPr>
      </w:pPr>
      <w:r w:rsidRPr="00AF57BE">
        <w:rPr>
          <w:rFonts w:ascii="Arial" w:eastAsia="Arial" w:hAnsi="Arial" w:cs="Arial"/>
          <w:b/>
          <w:bCs/>
        </w:rPr>
        <w:t>Organiser</w:t>
      </w:r>
      <w:r>
        <w:rPr>
          <w:rFonts w:ascii="Arial" w:eastAsia="Arial" w:hAnsi="Arial" w:cs="Arial"/>
        </w:rPr>
        <w:t xml:space="preserve">: </w:t>
      </w:r>
      <w:r w:rsidRPr="00AF57BE">
        <w:rPr>
          <w:rFonts w:ascii="Arial" w:eastAsia="Arial" w:hAnsi="Arial" w:cs="Arial"/>
        </w:rPr>
        <w:t>You make plans and are well prepared. You seek to maximise time and productivity.</w:t>
      </w:r>
    </w:p>
    <w:p w14:paraId="182C02F5" w14:textId="69092A44" w:rsidR="00AF57BE" w:rsidRPr="0024432C" w:rsidRDefault="00AF57BE" w:rsidP="00014CB3">
      <w:pPr>
        <w:pStyle w:val="ListParagraph"/>
        <w:numPr>
          <w:ilvl w:val="0"/>
          <w:numId w:val="13"/>
        </w:numPr>
        <w:rPr>
          <w:rFonts w:ascii="Arial" w:eastAsia="Arial" w:hAnsi="Arial" w:cs="Arial"/>
        </w:rPr>
      </w:pPr>
      <w:r w:rsidRPr="00AF57BE">
        <w:rPr>
          <w:rFonts w:ascii="Arial" w:eastAsia="Arial" w:hAnsi="Arial" w:cs="Arial"/>
          <w:b/>
          <w:bCs/>
        </w:rPr>
        <w:t xml:space="preserve">Precise: </w:t>
      </w:r>
      <w:r w:rsidR="0024432C" w:rsidRPr="0024432C">
        <w:rPr>
          <w:rFonts w:ascii="Arial" w:eastAsia="Arial" w:hAnsi="Arial" w:cs="Arial"/>
        </w:rPr>
        <w:t>You concentrate on detail and make sure everything is accurate and error free.</w:t>
      </w:r>
    </w:p>
    <w:p w14:paraId="76407C54" w14:textId="69B6A4C6" w:rsidR="0024432C" w:rsidRPr="00B70BDD" w:rsidRDefault="00B70BDD" w:rsidP="00014CB3">
      <w:pPr>
        <w:pStyle w:val="ListParagraph"/>
        <w:numPr>
          <w:ilvl w:val="0"/>
          <w:numId w:val="13"/>
        </w:numPr>
        <w:rPr>
          <w:rFonts w:ascii="Arial" w:eastAsia="Arial" w:hAnsi="Arial" w:cs="Arial"/>
          <w:b/>
          <w:bCs/>
        </w:rPr>
      </w:pPr>
      <w:r>
        <w:rPr>
          <w:rFonts w:ascii="Arial" w:eastAsia="Arial" w:hAnsi="Arial" w:cs="Arial"/>
          <w:b/>
          <w:bCs/>
        </w:rPr>
        <w:t xml:space="preserve">Preventer: </w:t>
      </w:r>
      <w:r w:rsidRPr="00B70BDD">
        <w:rPr>
          <w:rFonts w:ascii="Arial" w:eastAsia="Arial" w:hAnsi="Arial" w:cs="Arial"/>
        </w:rPr>
        <w:t>You think ahead to anticipate, identify and address risks or problems before they happen</w:t>
      </w:r>
      <w:r>
        <w:rPr>
          <w:rFonts w:ascii="Arial" w:eastAsia="Arial" w:hAnsi="Arial" w:cs="Arial"/>
        </w:rPr>
        <w:t>.</w:t>
      </w:r>
    </w:p>
    <w:p w14:paraId="7E95D80F" w14:textId="185DCD95" w:rsidR="00B70BDD" w:rsidRPr="009D5AB8" w:rsidRDefault="009D5AB8" w:rsidP="00014CB3">
      <w:pPr>
        <w:pStyle w:val="ListParagraph"/>
        <w:numPr>
          <w:ilvl w:val="0"/>
          <w:numId w:val="13"/>
        </w:numPr>
        <w:rPr>
          <w:rFonts w:ascii="Arial" w:eastAsia="Arial" w:hAnsi="Arial" w:cs="Arial"/>
        </w:rPr>
      </w:pPr>
      <w:r w:rsidRPr="009D5AB8">
        <w:rPr>
          <w:rFonts w:ascii="Arial" w:eastAsia="Arial" w:hAnsi="Arial" w:cs="Arial"/>
          <w:b/>
          <w:bCs/>
        </w:rPr>
        <w:t>Responsible</w:t>
      </w:r>
      <w:r>
        <w:rPr>
          <w:rFonts w:ascii="Arial" w:eastAsia="Arial" w:hAnsi="Arial" w:cs="Arial"/>
        </w:rPr>
        <w:t xml:space="preserve">: </w:t>
      </w:r>
      <w:r w:rsidRPr="009D5AB8">
        <w:rPr>
          <w:rFonts w:ascii="Arial" w:eastAsia="Arial" w:hAnsi="Arial" w:cs="Arial"/>
        </w:rPr>
        <w:t>You take ownership for your decisions. You hold yourself accountable for what you have promised.</w:t>
      </w:r>
    </w:p>
    <w:tbl>
      <w:tblPr>
        <w:tblStyle w:val="TableGrid"/>
        <w:tblW w:w="0" w:type="auto"/>
        <w:tblLayout w:type="fixed"/>
        <w:tblLook w:val="06A0" w:firstRow="1" w:lastRow="0" w:firstColumn="1" w:lastColumn="0" w:noHBand="1" w:noVBand="1"/>
      </w:tblPr>
      <w:tblGrid>
        <w:gridCol w:w="10305"/>
      </w:tblGrid>
      <w:tr w:rsidR="17A4B297" w14:paraId="1215DF51" w14:textId="77777777" w:rsidTr="1E6703F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2805C37F" w14:textId="05CFCFD7" w:rsidR="3FB0E303" w:rsidRDefault="00BE7E99" w:rsidP="00BE7E99">
      <w:pPr>
        <w:pStyle w:val="ListParagraph"/>
        <w:numPr>
          <w:ilvl w:val="0"/>
          <w:numId w:val="12"/>
        </w:numPr>
        <w:spacing w:line="259" w:lineRule="auto"/>
        <w:rPr>
          <w:rFonts w:ascii="Arial" w:hAnsi="Arial" w:cs="Arial"/>
        </w:rPr>
      </w:pPr>
      <w:r w:rsidRPr="00BE7E99">
        <w:rPr>
          <w:rFonts w:ascii="Arial" w:hAnsi="Arial" w:cs="Arial"/>
        </w:rPr>
        <w:t>An understanding of social housing or local authority housing</w:t>
      </w:r>
    </w:p>
    <w:p w14:paraId="13C2FB40" w14:textId="422E7111" w:rsidR="00BE7E99" w:rsidRPr="00BE7E99" w:rsidRDefault="0036011F" w:rsidP="00BE7E99">
      <w:pPr>
        <w:pStyle w:val="ListParagraph"/>
        <w:numPr>
          <w:ilvl w:val="0"/>
          <w:numId w:val="12"/>
        </w:numPr>
        <w:spacing w:line="259" w:lineRule="auto"/>
        <w:rPr>
          <w:rFonts w:ascii="Arial" w:hAnsi="Arial" w:cs="Arial"/>
        </w:rPr>
      </w:pPr>
      <w:r>
        <w:rPr>
          <w:rFonts w:ascii="Arial" w:hAnsi="Arial" w:cs="Arial"/>
        </w:rPr>
        <w:t>E</w:t>
      </w:r>
      <w:r w:rsidRPr="0036011F">
        <w:rPr>
          <w:rFonts w:ascii="Arial" w:hAnsi="Arial" w:cs="Arial"/>
        </w:rPr>
        <w:t>vidence of multiskilling within the construction industry</w:t>
      </w:r>
    </w:p>
    <w:p w14:paraId="318A766A" w14:textId="1EF071F5"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B666" w14:textId="77777777" w:rsidR="00BD3EFD" w:rsidRDefault="00BD3EFD" w:rsidP="009341E5">
      <w:r>
        <w:separator/>
      </w:r>
    </w:p>
  </w:endnote>
  <w:endnote w:type="continuationSeparator" w:id="0">
    <w:p w14:paraId="078D7ADA" w14:textId="77777777" w:rsidR="00BD3EFD" w:rsidRDefault="00BD3EFD" w:rsidP="009341E5">
      <w:r>
        <w:continuationSeparator/>
      </w:r>
    </w:p>
  </w:endnote>
  <w:endnote w:type="continuationNotice" w:id="1">
    <w:p w14:paraId="1CFBF0D3" w14:textId="77777777" w:rsidR="00BD3EFD" w:rsidRDefault="00BD3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73B" w14:textId="77777777" w:rsidR="00BD3EFD" w:rsidRDefault="00BD3EFD" w:rsidP="009341E5">
      <w:r>
        <w:separator/>
      </w:r>
    </w:p>
  </w:footnote>
  <w:footnote w:type="continuationSeparator" w:id="0">
    <w:p w14:paraId="101E1656" w14:textId="77777777" w:rsidR="00BD3EFD" w:rsidRDefault="00BD3EFD" w:rsidP="009341E5">
      <w:r>
        <w:continuationSeparator/>
      </w:r>
    </w:p>
  </w:footnote>
  <w:footnote w:type="continuationNotice" w:id="1">
    <w:p w14:paraId="08A91C1B" w14:textId="77777777" w:rsidR="00BD3EFD" w:rsidRDefault="00BD3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DDA"/>
    <w:multiLevelType w:val="hybridMultilevel"/>
    <w:tmpl w:val="458E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27EAE"/>
    <w:multiLevelType w:val="hybridMultilevel"/>
    <w:tmpl w:val="C0CE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1256C"/>
    <w:multiLevelType w:val="hybridMultilevel"/>
    <w:tmpl w:val="91B8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2327C"/>
    <w:multiLevelType w:val="hybridMultilevel"/>
    <w:tmpl w:val="9FB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9F5"/>
    <w:multiLevelType w:val="hybridMultilevel"/>
    <w:tmpl w:val="63A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D7965"/>
    <w:multiLevelType w:val="hybridMultilevel"/>
    <w:tmpl w:val="CF2A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50301"/>
    <w:multiLevelType w:val="hybridMultilevel"/>
    <w:tmpl w:val="DBEC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209F6"/>
    <w:multiLevelType w:val="hybridMultilevel"/>
    <w:tmpl w:val="9A0C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406FF"/>
    <w:multiLevelType w:val="hybridMultilevel"/>
    <w:tmpl w:val="91D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E4688"/>
    <w:multiLevelType w:val="hybridMultilevel"/>
    <w:tmpl w:val="ACF8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842DB"/>
    <w:multiLevelType w:val="hybridMultilevel"/>
    <w:tmpl w:val="DBD6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B4ED8"/>
    <w:multiLevelType w:val="hybridMultilevel"/>
    <w:tmpl w:val="16F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62F50"/>
    <w:multiLevelType w:val="hybridMultilevel"/>
    <w:tmpl w:val="E672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19460">
    <w:abstractNumId w:val="12"/>
  </w:num>
  <w:num w:numId="2" w16cid:durableId="299193170">
    <w:abstractNumId w:val="5"/>
  </w:num>
  <w:num w:numId="3" w16cid:durableId="1532765124">
    <w:abstractNumId w:val="10"/>
  </w:num>
  <w:num w:numId="4" w16cid:durableId="1330866358">
    <w:abstractNumId w:val="11"/>
  </w:num>
  <w:num w:numId="5" w16cid:durableId="476536929">
    <w:abstractNumId w:val="6"/>
  </w:num>
  <w:num w:numId="6" w16cid:durableId="130101262">
    <w:abstractNumId w:val="7"/>
  </w:num>
  <w:num w:numId="7" w16cid:durableId="1553229154">
    <w:abstractNumId w:val="8"/>
  </w:num>
  <w:num w:numId="8" w16cid:durableId="111436310">
    <w:abstractNumId w:val="9"/>
  </w:num>
  <w:num w:numId="9" w16cid:durableId="1113212088">
    <w:abstractNumId w:val="0"/>
  </w:num>
  <w:num w:numId="10" w16cid:durableId="1673336450">
    <w:abstractNumId w:val="3"/>
  </w:num>
  <w:num w:numId="11" w16cid:durableId="93522354">
    <w:abstractNumId w:val="1"/>
  </w:num>
  <w:num w:numId="12" w16cid:durableId="689186982">
    <w:abstractNumId w:val="2"/>
  </w:num>
  <w:num w:numId="13" w16cid:durableId="69823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61BA"/>
    <w:rsid w:val="00014CB3"/>
    <w:rsid w:val="00033F4C"/>
    <w:rsid w:val="000520FE"/>
    <w:rsid w:val="000668ED"/>
    <w:rsid w:val="00072B01"/>
    <w:rsid w:val="00095166"/>
    <w:rsid w:val="0009603D"/>
    <w:rsid w:val="000B0BC0"/>
    <w:rsid w:val="000B4778"/>
    <w:rsid w:val="000B4AF9"/>
    <w:rsid w:val="000C0336"/>
    <w:rsid w:val="000C481D"/>
    <w:rsid w:val="000D5F81"/>
    <w:rsid w:val="000F2011"/>
    <w:rsid w:val="001018B8"/>
    <w:rsid w:val="00127C02"/>
    <w:rsid w:val="00160BF6"/>
    <w:rsid w:val="0016594E"/>
    <w:rsid w:val="001705B0"/>
    <w:rsid w:val="001726E1"/>
    <w:rsid w:val="00176F32"/>
    <w:rsid w:val="00187CA2"/>
    <w:rsid w:val="00195966"/>
    <w:rsid w:val="001A46F0"/>
    <w:rsid w:val="001A63FC"/>
    <w:rsid w:val="001E5328"/>
    <w:rsid w:val="002012CF"/>
    <w:rsid w:val="002233CC"/>
    <w:rsid w:val="00231DC1"/>
    <w:rsid w:val="0024432C"/>
    <w:rsid w:val="00256A4B"/>
    <w:rsid w:val="00263E8E"/>
    <w:rsid w:val="00291821"/>
    <w:rsid w:val="002C5CED"/>
    <w:rsid w:val="002C74A0"/>
    <w:rsid w:val="002D6FCE"/>
    <w:rsid w:val="002E6075"/>
    <w:rsid w:val="002F7799"/>
    <w:rsid w:val="00304E14"/>
    <w:rsid w:val="00316D02"/>
    <w:rsid w:val="00317811"/>
    <w:rsid w:val="00344112"/>
    <w:rsid w:val="0036011F"/>
    <w:rsid w:val="003715A6"/>
    <w:rsid w:val="00371EE7"/>
    <w:rsid w:val="003762C7"/>
    <w:rsid w:val="003C63F9"/>
    <w:rsid w:val="003D63A5"/>
    <w:rsid w:val="003D6782"/>
    <w:rsid w:val="003E7D22"/>
    <w:rsid w:val="00400B62"/>
    <w:rsid w:val="00401A38"/>
    <w:rsid w:val="00417477"/>
    <w:rsid w:val="00451F65"/>
    <w:rsid w:val="0046069C"/>
    <w:rsid w:val="0047486E"/>
    <w:rsid w:val="0047610A"/>
    <w:rsid w:val="00492C57"/>
    <w:rsid w:val="004A4CF5"/>
    <w:rsid w:val="004A7074"/>
    <w:rsid w:val="004B7DD9"/>
    <w:rsid w:val="004C3594"/>
    <w:rsid w:val="004C4AAD"/>
    <w:rsid w:val="004D1F71"/>
    <w:rsid w:val="004E4386"/>
    <w:rsid w:val="004F1365"/>
    <w:rsid w:val="00506F41"/>
    <w:rsid w:val="00512A06"/>
    <w:rsid w:val="00533D1B"/>
    <w:rsid w:val="00557637"/>
    <w:rsid w:val="00563AC9"/>
    <w:rsid w:val="00580158"/>
    <w:rsid w:val="005E467F"/>
    <w:rsid w:val="00602346"/>
    <w:rsid w:val="006202F9"/>
    <w:rsid w:val="006246CA"/>
    <w:rsid w:val="00627468"/>
    <w:rsid w:val="0063669E"/>
    <w:rsid w:val="006570DA"/>
    <w:rsid w:val="00670549"/>
    <w:rsid w:val="006757E4"/>
    <w:rsid w:val="006768D1"/>
    <w:rsid w:val="006B7212"/>
    <w:rsid w:val="006C3005"/>
    <w:rsid w:val="006C574E"/>
    <w:rsid w:val="006C7CCE"/>
    <w:rsid w:val="006D5C3A"/>
    <w:rsid w:val="006E5786"/>
    <w:rsid w:val="00736F52"/>
    <w:rsid w:val="00756FB2"/>
    <w:rsid w:val="007601DC"/>
    <w:rsid w:val="00762AB9"/>
    <w:rsid w:val="00763F39"/>
    <w:rsid w:val="007772B3"/>
    <w:rsid w:val="00785FD8"/>
    <w:rsid w:val="00791559"/>
    <w:rsid w:val="007A4A19"/>
    <w:rsid w:val="007B31DA"/>
    <w:rsid w:val="007B3757"/>
    <w:rsid w:val="007F5675"/>
    <w:rsid w:val="00807574"/>
    <w:rsid w:val="008314B1"/>
    <w:rsid w:val="00834542"/>
    <w:rsid w:val="008364AB"/>
    <w:rsid w:val="00845B49"/>
    <w:rsid w:val="00875078"/>
    <w:rsid w:val="008943DB"/>
    <w:rsid w:val="008C6F96"/>
    <w:rsid w:val="008C788A"/>
    <w:rsid w:val="008D21F1"/>
    <w:rsid w:val="009008F2"/>
    <w:rsid w:val="00904F29"/>
    <w:rsid w:val="00906DD7"/>
    <w:rsid w:val="0090708A"/>
    <w:rsid w:val="00915B29"/>
    <w:rsid w:val="009279B8"/>
    <w:rsid w:val="009317B7"/>
    <w:rsid w:val="009341E5"/>
    <w:rsid w:val="00940DA8"/>
    <w:rsid w:val="009472B8"/>
    <w:rsid w:val="00963A08"/>
    <w:rsid w:val="00970BA7"/>
    <w:rsid w:val="009724E3"/>
    <w:rsid w:val="00985F56"/>
    <w:rsid w:val="009966CE"/>
    <w:rsid w:val="009D5AB8"/>
    <w:rsid w:val="00A3460C"/>
    <w:rsid w:val="00A46F9C"/>
    <w:rsid w:val="00A52D2F"/>
    <w:rsid w:val="00A6487D"/>
    <w:rsid w:val="00A66DE9"/>
    <w:rsid w:val="00A67891"/>
    <w:rsid w:val="00A70B2A"/>
    <w:rsid w:val="00A762B2"/>
    <w:rsid w:val="00A83B94"/>
    <w:rsid w:val="00AB52AB"/>
    <w:rsid w:val="00AB79CE"/>
    <w:rsid w:val="00AD471C"/>
    <w:rsid w:val="00AD53C5"/>
    <w:rsid w:val="00AE1E52"/>
    <w:rsid w:val="00AF4DA9"/>
    <w:rsid w:val="00AF57BE"/>
    <w:rsid w:val="00B25BF4"/>
    <w:rsid w:val="00B41833"/>
    <w:rsid w:val="00B4291D"/>
    <w:rsid w:val="00B42AF1"/>
    <w:rsid w:val="00B70BDD"/>
    <w:rsid w:val="00B764F6"/>
    <w:rsid w:val="00B8435D"/>
    <w:rsid w:val="00B92D1E"/>
    <w:rsid w:val="00B96A1A"/>
    <w:rsid w:val="00BA1BE1"/>
    <w:rsid w:val="00BD3EFD"/>
    <w:rsid w:val="00BD52B5"/>
    <w:rsid w:val="00BE1878"/>
    <w:rsid w:val="00BE752D"/>
    <w:rsid w:val="00BE7E99"/>
    <w:rsid w:val="00BE7F4A"/>
    <w:rsid w:val="00BE7F72"/>
    <w:rsid w:val="00BF1A6F"/>
    <w:rsid w:val="00BF568C"/>
    <w:rsid w:val="00C13573"/>
    <w:rsid w:val="00C45C85"/>
    <w:rsid w:val="00C631D9"/>
    <w:rsid w:val="00C72BAE"/>
    <w:rsid w:val="00C8281E"/>
    <w:rsid w:val="00C86C5E"/>
    <w:rsid w:val="00C96ACC"/>
    <w:rsid w:val="00CA1D7F"/>
    <w:rsid w:val="00CB0AD0"/>
    <w:rsid w:val="00CC0647"/>
    <w:rsid w:val="00CC4E29"/>
    <w:rsid w:val="00CD4028"/>
    <w:rsid w:val="00CD40C8"/>
    <w:rsid w:val="00CE0371"/>
    <w:rsid w:val="00D020F2"/>
    <w:rsid w:val="00D2713E"/>
    <w:rsid w:val="00D310C3"/>
    <w:rsid w:val="00D32A55"/>
    <w:rsid w:val="00D42276"/>
    <w:rsid w:val="00D54F3D"/>
    <w:rsid w:val="00D6113E"/>
    <w:rsid w:val="00D65307"/>
    <w:rsid w:val="00D6778A"/>
    <w:rsid w:val="00D855FD"/>
    <w:rsid w:val="00D9389A"/>
    <w:rsid w:val="00DC42D6"/>
    <w:rsid w:val="00DD79EB"/>
    <w:rsid w:val="00DF0ACD"/>
    <w:rsid w:val="00DF7686"/>
    <w:rsid w:val="00E0481D"/>
    <w:rsid w:val="00E450CE"/>
    <w:rsid w:val="00E54316"/>
    <w:rsid w:val="00E734F4"/>
    <w:rsid w:val="00EB113B"/>
    <w:rsid w:val="00EB20A7"/>
    <w:rsid w:val="00ED4832"/>
    <w:rsid w:val="00EE06BA"/>
    <w:rsid w:val="00EF32C4"/>
    <w:rsid w:val="00F06482"/>
    <w:rsid w:val="00F238CF"/>
    <w:rsid w:val="00F249E4"/>
    <w:rsid w:val="00F24E76"/>
    <w:rsid w:val="00F33035"/>
    <w:rsid w:val="00F421CE"/>
    <w:rsid w:val="00F52FD0"/>
    <w:rsid w:val="00F72565"/>
    <w:rsid w:val="00F775B9"/>
    <w:rsid w:val="00F96477"/>
    <w:rsid w:val="00FA0F35"/>
    <w:rsid w:val="00FA114F"/>
    <w:rsid w:val="00FA620F"/>
    <w:rsid w:val="00FB02ED"/>
    <w:rsid w:val="00FD22E6"/>
    <w:rsid w:val="00FD2A4A"/>
    <w:rsid w:val="00FD3B7F"/>
    <w:rsid w:val="00FF2655"/>
    <w:rsid w:val="0101F5F1"/>
    <w:rsid w:val="0121D4AB"/>
    <w:rsid w:val="01C4969E"/>
    <w:rsid w:val="01CC8BE9"/>
    <w:rsid w:val="0206EB43"/>
    <w:rsid w:val="020AD830"/>
    <w:rsid w:val="02474A66"/>
    <w:rsid w:val="02E9E577"/>
    <w:rsid w:val="030AC964"/>
    <w:rsid w:val="035EF180"/>
    <w:rsid w:val="039560D7"/>
    <w:rsid w:val="03D95C24"/>
    <w:rsid w:val="04C4F0A2"/>
    <w:rsid w:val="0544C23A"/>
    <w:rsid w:val="055AA1D2"/>
    <w:rsid w:val="056012F4"/>
    <w:rsid w:val="05C799A5"/>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10349B93"/>
    <w:rsid w:val="107B9053"/>
    <w:rsid w:val="10AA9FF8"/>
    <w:rsid w:val="10C2A239"/>
    <w:rsid w:val="113CB360"/>
    <w:rsid w:val="114246FA"/>
    <w:rsid w:val="11C0B38D"/>
    <w:rsid w:val="11C2F6AD"/>
    <w:rsid w:val="11F8BDE1"/>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EC3767"/>
    <w:rsid w:val="3C0E95BE"/>
    <w:rsid w:val="3C1A94A2"/>
    <w:rsid w:val="3C25F7FE"/>
    <w:rsid w:val="3C70EEB4"/>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D4847A"/>
    <w:rsid w:val="6934C1DD"/>
    <w:rsid w:val="693C089A"/>
    <w:rsid w:val="69FC4E67"/>
    <w:rsid w:val="6A0C77AB"/>
    <w:rsid w:val="6A626CBB"/>
    <w:rsid w:val="6A62A9A1"/>
    <w:rsid w:val="6AE71C4F"/>
    <w:rsid w:val="6B073560"/>
    <w:rsid w:val="6B0AD54C"/>
    <w:rsid w:val="6B0D4EDE"/>
    <w:rsid w:val="6B3EC8B9"/>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181E6063-4C56-462B-B4C5-507340B7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ee9130b-da72-451d-b5ee-19664bce3d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E2D26BE4305428DFF83D3DC8AE815" ma:contentTypeVersion="17" ma:contentTypeDescription="Create a new document." ma:contentTypeScope="" ma:versionID="f50f4384ec78db257c39c19ceea18b6b">
  <xsd:schema xmlns:xsd="http://www.w3.org/2001/XMLSchema" xmlns:xs="http://www.w3.org/2001/XMLSchema" xmlns:p="http://schemas.microsoft.com/office/2006/metadata/properties" xmlns:ns3="eee9130b-da72-451d-b5ee-19664bce3df5" xmlns:ns4="00a54928-4fb2-4fb3-9c80-cc82422d3640" targetNamespace="http://schemas.microsoft.com/office/2006/metadata/properties" ma:root="true" ma:fieldsID="4eb16a716c5dcef711978ece67303703" ns3:_="" ns4:_="">
    <xsd:import namespace="eee9130b-da72-451d-b5ee-19664bce3df5"/>
    <xsd:import namespace="00a54928-4fb2-4fb3-9c80-cc82422d36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130b-da72-451d-b5ee-19664bce3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54928-4fb2-4fb3-9c80-cc82422d36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2.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eee9130b-da72-451d-b5ee-19664bce3df5"/>
  </ds:schemaRefs>
</ds:datastoreItem>
</file>

<file path=customXml/itemProps3.xml><?xml version="1.0" encoding="utf-8"?>
<ds:datastoreItem xmlns:ds="http://schemas.openxmlformats.org/officeDocument/2006/customXml" ds:itemID="{4CAE57CF-7441-4654-9EED-9CAECD984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130b-da72-451d-b5ee-19664bce3df5"/>
    <ds:schemaRef ds:uri="00a54928-4fb2-4fb3-9c80-cc82422d3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865</Words>
  <Characters>5755</Characters>
  <Application>Microsoft Office Word</Application>
  <DocSecurity>0</DocSecurity>
  <Lines>122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Rachel Batham</cp:lastModifiedBy>
  <cp:revision>30</cp:revision>
  <cp:lastPrinted>2023-06-05T18:38:00Z</cp:lastPrinted>
  <dcterms:created xsi:type="dcterms:W3CDTF">2026-02-13T13:10:00Z</dcterms:created>
  <dcterms:modified xsi:type="dcterms:W3CDTF">2026-02-13T15:05:00Z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0x010100FD3E2D26BE4305428DFF83D3DC8AE815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