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xml" ContentType="application/vnd.ms-office.intelligence+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63924eace6734e93" /><Relationship Type="http://schemas.openxmlformats.org/package/2006/relationships/metadata/core-properties" Target="package/services/metadata/core-properties/60d11c9f352b4f7288d546e62e42317d.psmdcp" Id="R219c36fbc5f94a27"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00000000" w:rsidRDefault="00000000" w14:paraId="00000001" wp14:textId="77777777">
      <w:pPr>
        <w:pBdr>
          <w:top w:val="nil" w:sz="0" w:space="0"/>
          <w:left w:val="nil" w:sz="0" w:space="0"/>
          <w:bottom w:val="nil" w:sz="0" w:space="0"/>
          <w:right w:val="nil" w:sz="0" w:space="0"/>
          <w:between w:val="nil" w:sz="0" w:space="0"/>
        </w:pBdr>
        <w:shd w:val="clear" w:fill="auto"/>
        <w:spacing w:after="0" w:line="240" w:lineRule="auto"/>
        <w:ind w:right="98"/>
        <w:jc w:val="center"/>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 </w:t>
      </w:r>
      <w:r w:rsidRPr="00000000" w:rsidDel="00000000" w:rsidR="00000000">
        <w:rPr>
          <w:rFonts w:ascii="Arial" w:hAnsi="Arial" w:eastAsia="Arial" w:cs="Arial"/>
          <w:color w:val="000000"/>
          <w:sz w:val="24"/>
          <w:szCs w:val="24"/>
          <w:rtl w:val="0"/>
        </w:rPr>
        <w:t xml:space="preserve">Northumberland County Council </w:t>
      </w:r>
      <w:r w:rsidRPr="00000000" w:rsidDel="00000000" w:rsidR="00000000">
        <w:rPr>
          <w:rtl w:val="0"/>
        </w:rPr>
      </w:r>
    </w:p>
    <w:p xmlns:wp14="http://schemas.microsoft.com/office/word/2010/wordml" w:rsidRPr="00000000" w:rsidR="00000000" w:rsidDel="00000000" w:rsidP="00000000" w:rsidRDefault="00000000" w14:paraId="00000002" wp14:textId="77777777">
      <w:pPr>
        <w:pBdr>
          <w:top w:val="nil" w:sz="0" w:space="0"/>
          <w:left w:val="nil" w:sz="0" w:space="0"/>
          <w:bottom w:val="nil" w:sz="0" w:space="0"/>
          <w:right w:val="nil" w:sz="0" w:space="0"/>
          <w:between w:val="nil" w:sz="0" w:space="0"/>
        </w:pBdr>
        <w:shd w:val="clear" w:fill="auto"/>
        <w:spacing w:after="0" w:line="240" w:lineRule="auto"/>
        <w:ind w:right="98"/>
        <w:jc w:val="center"/>
        <w:rPr>
          <w:rFonts w:ascii="Times New Roman" w:hAnsi="Times New Roman" w:eastAsia="Times New Roman" w:cs="Times New Roman"/>
          <w:sz w:val="24"/>
          <w:szCs w:val="24"/>
        </w:rPr>
      </w:pPr>
      <w:r w:rsidRPr="00000000" w:rsidDel="00000000" w:rsidR="00000000">
        <w:rPr>
          <w:rFonts w:ascii="Arial" w:hAnsi="Arial" w:eastAsia="Arial" w:cs="Arial"/>
          <w:b w:val="1"/>
          <w:color w:val="000000"/>
          <w:sz w:val="24"/>
          <w:szCs w:val="24"/>
          <w:rtl w:val="0"/>
        </w:rPr>
        <w:t xml:space="preserve">JOB DESCRIPTION</w:t>
      </w:r>
      <w:r w:rsidRPr="00000000" w:rsidDel="00000000" w:rsidR="00000000">
        <w:rPr>
          <w:rtl w:val="0"/>
        </w:rPr>
      </w:r>
    </w:p>
    <w:p xmlns:wp14="http://schemas.microsoft.com/office/word/2010/wordml" w:rsidRPr="00000000" w:rsidR="00000000" w:rsidDel="00000000" w:rsidP="00000000" w:rsidRDefault="00000000" w14:paraId="00000003"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tl w:val="0"/>
        </w:rPr>
      </w:r>
    </w:p>
    <w:tbl>
      <w:tblPr>
        <w:tblStyle w:val="Table1"/>
        <w:tblW w:w="14198" w:type="dxa"/>
        <w:jc w:val="left"/>
        <w:tblInd w:w="0.0" w:type="dxa"/>
        <w:tblLayout w:type="fixed"/>
        <w:tblLook w:val="0000"/>
        <w:tblPrChange w:author="">
          <w:tblPr/>
        </w:tblPrChange>
      </w:tblPr>
      <w:tblGrid>
        <w:gridCol w:w="2495"/>
        <w:gridCol w:w="1288"/>
        <w:gridCol w:w="4229"/>
        <w:gridCol w:w="4367"/>
        <w:gridCol w:w="1819"/>
      </w:tblGrid>
      <w:tr xmlns:wp14="http://schemas.microsoft.com/office/word/2010/wordml" w:rsidTr="0E411105" w14:paraId="1282FB46" wp14:textId="77777777">
        <w:trPr>
          <w:trHeight w:val="24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F75B90C" w:rsidRDefault="00000000" w14:paraId="00000004" wp14:textId="59812EFE">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434343"/>
                <w:sz w:val="24"/>
                <w:szCs w:val="24"/>
              </w:rPr>
            </w:pPr>
            <w:r w:rsidRPr="2F75B90C" w:rsidDel="00000000" w:rsidR="2F75B90C">
              <w:rPr>
                <w:rFonts w:ascii="Arial" w:hAnsi="Arial" w:eastAsia="Arial" w:cs="Arial"/>
                <w:b w:val="1"/>
                <w:bCs w:val="1"/>
                <w:color w:val="434343"/>
                <w:sz w:val="24"/>
                <w:szCs w:val="24"/>
              </w:rPr>
              <w:t xml:space="preserve">Post Title: Customer Engagement </w:t>
            </w:r>
            <w:r w:rsidRPr="2F75B90C" w:rsidDel="00000000" w:rsidR="472F1666">
              <w:rPr>
                <w:rFonts w:ascii="Arial" w:hAnsi="Arial" w:eastAsia="Arial" w:cs="Arial"/>
                <w:b w:val="1"/>
                <w:bCs w:val="1"/>
                <w:color w:val="434343"/>
                <w:sz w:val="24"/>
                <w:szCs w:val="24"/>
              </w:rPr>
              <w:t xml:space="preserve">Co-ordinator</w:t>
            </w:r>
            <w:r w:rsidRPr="2F75B90C" w:rsidDel="00000000" w:rsidR="2F75B90C">
              <w:rPr>
                <w:rFonts w:ascii="Arial" w:hAnsi="Arial" w:eastAsia="Arial" w:cs="Arial"/>
                <w:b w:val="1"/>
                <w:bCs w:val="1"/>
                <w:color w:val="434343"/>
                <w:sz w:val="24"/>
                <w:szCs w:val="24"/>
              </w:rPr>
              <w:t xml:space="preserve"> </w:t>
            </w:r>
            <w:r w:rsidRPr="00000000" w:rsidDel="00000000" w:rsidR="00000000">
              <w:rPr>
                <w:rtl w:val="0"/>
              </w:rPr>
            </w:r>
          </w:p>
        </w:tc>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06"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color w:val="434343"/>
                <w:sz w:val="24"/>
                <w:szCs w:val="24"/>
              </w:rPr>
            </w:pPr>
            <w:r w:rsidRPr="00000000" w:rsidDel="00000000" w:rsidR="00000000">
              <w:rPr>
                <w:rFonts w:ascii="Arial" w:hAnsi="Arial" w:eastAsia="Arial" w:cs="Arial"/>
                <w:b w:val="1"/>
                <w:color w:val="434343"/>
                <w:sz w:val="24"/>
                <w:szCs w:val="24"/>
                <w:rtl w:val="0"/>
              </w:rPr>
              <w:t xml:space="preserve">Director/Service/Sector   Place, Housing &amp; Public Protection, Housing Services </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08"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color w:val="434343"/>
                <w:sz w:val="24"/>
                <w:szCs w:val="24"/>
              </w:rPr>
            </w:pPr>
            <w:r w:rsidRPr="00000000" w:rsidDel="00000000" w:rsidR="00000000">
              <w:rPr>
                <w:rFonts w:ascii="Arial" w:hAnsi="Arial" w:eastAsia="Arial" w:cs="Arial"/>
                <w:b w:val="1"/>
                <w:color w:val="434343"/>
                <w:sz w:val="24"/>
                <w:szCs w:val="24"/>
                <w:rtl w:val="0"/>
              </w:rPr>
              <w:t xml:space="preserve">Office Use</w:t>
            </w:r>
            <w:r w:rsidRPr="00000000" w:rsidDel="00000000" w:rsidR="00000000">
              <w:rPr>
                <w:rtl w:val="0"/>
              </w:rPr>
            </w:r>
          </w:p>
        </w:tc>
      </w:tr>
      <w:tr xmlns:wp14="http://schemas.microsoft.com/office/word/2010/wordml" w:rsidTr="0E411105" w14:paraId="259075CC" wp14:textId="77777777">
        <w:trPr>
          <w:trHeight w:val="36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9BD5B1E" w:rsidRDefault="00000000" w14:paraId="00000009" wp14:textId="3C5C2080">
            <w:pPr>
              <w:pBdr>
                <w:top w:val="nil" w:sz="0" w:space="0"/>
                <w:left w:val="nil" w:sz="0" w:space="0"/>
                <w:bottom w:val="nil" w:sz="0" w:space="0"/>
                <w:right w:val="nil" w:sz="0" w:space="0"/>
                <w:between w:val="nil" w:sz="0" w:space="0"/>
              </w:pBdr>
              <w:shd w:val="clear" w:color="auto" w:fill="auto"/>
              <w:spacing w:after="0" w:line="240" w:lineRule="auto"/>
              <w:rPr>
                <w:rFonts w:ascii="Arial" w:hAnsi="Arial" w:eastAsia="Arial" w:cs="Arial"/>
                <w:b w:val="1"/>
                <w:bCs w:val="1"/>
                <w:color w:val="auto"/>
                <w:sz w:val="24"/>
                <w:szCs w:val="24"/>
              </w:rPr>
            </w:pPr>
            <w:r w:rsidRPr="29BD5B1E" w:rsidDel="00000000" w:rsidR="0043D7EA">
              <w:rPr>
                <w:rFonts w:ascii="Arial" w:hAnsi="Arial" w:eastAsia="Arial" w:cs="Arial"/>
                <w:b w:val="1"/>
                <w:bCs w:val="1"/>
                <w:color w:val="auto"/>
                <w:sz w:val="24"/>
                <w:szCs w:val="24"/>
              </w:rPr>
              <w:t xml:space="preserve">Band: </w:t>
            </w:r>
            <w:r w:rsidRPr="29BD5B1E" w:rsidDel="00000000" w:rsidR="77B30EED">
              <w:rPr>
                <w:rFonts w:ascii="Arial" w:hAnsi="Arial" w:eastAsia="Arial" w:cs="Arial"/>
                <w:b w:val="1"/>
                <w:bCs w:val="1"/>
                <w:color w:val="auto"/>
                <w:sz w:val="24"/>
                <w:szCs w:val="24"/>
              </w:rPr>
              <w:t xml:space="preserve">6</w:t>
            </w:r>
            <w:r w:rsidRPr="00000000" w:rsidDel="00000000" w:rsidR="00000000">
              <w:rPr>
                <w:rtl w:val="0"/>
              </w:rPr>
            </w:r>
          </w:p>
        </w:tc>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E86F752" w:rsidRDefault="00000000" w14:paraId="0000000B" wp14:textId="465AA58C">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434343"/>
                <w:sz w:val="24"/>
                <w:szCs w:val="24"/>
              </w:rPr>
            </w:pPr>
            <w:r w:rsidRPr="2E86F752" w:rsidDel="00000000" w:rsidR="447D7765">
              <w:rPr>
                <w:rFonts w:ascii="Arial" w:hAnsi="Arial" w:eastAsia="Arial" w:cs="Arial"/>
                <w:b w:val="1"/>
                <w:bCs w:val="1"/>
                <w:color w:val="434343"/>
                <w:sz w:val="24"/>
                <w:szCs w:val="24"/>
              </w:rPr>
              <w:t xml:space="preserve">Workplace: </w:t>
            </w:r>
            <w:r w:rsidRPr="2E86F752" w:rsidDel="00000000" w:rsidR="23E49B2F">
              <w:rPr>
                <w:rFonts w:ascii="Arial" w:hAnsi="Arial" w:eastAsia="Arial" w:cs="Arial"/>
                <w:b w:val="1"/>
                <w:bCs w:val="1"/>
                <w:color w:val="434343"/>
                <w:sz w:val="24"/>
                <w:szCs w:val="24"/>
              </w:rPr>
              <w:t xml:space="preserve">Compass House </w:t>
            </w:r>
            <w:r w:rsidRPr="00000000" w:rsidDel="00000000" w:rsidR="00000000">
              <w:rPr>
                <w:rtl w:val="0"/>
              </w:rPr>
            </w:r>
          </w:p>
        </w:tc>
        <w:tc>
          <w:tcPr>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9BD5B1E" w:rsidRDefault="00000000" w14:paraId="0000000D" wp14:textId="0568A272">
            <w:pPr>
              <w:pBdr>
                <w:top w:val="nil" w:sz="0" w:space="0"/>
                <w:left w:val="nil" w:sz="0" w:space="0"/>
                <w:bottom w:val="nil" w:sz="0" w:space="0"/>
                <w:right w:val="nil" w:sz="0" w:space="0"/>
                <w:between w:val="nil" w:sz="0" w:space="0"/>
              </w:pBdr>
              <w:shd w:val="clear" w:color="auto" w:fill="auto"/>
              <w:spacing w:after="0" w:line="240" w:lineRule="auto"/>
              <w:rPr>
                <w:rFonts w:ascii="Arial" w:hAnsi="Arial" w:eastAsia="Arial" w:cs="Arial"/>
                <w:b w:val="1"/>
                <w:bCs w:val="1"/>
                <w:color w:val="434343"/>
                <w:sz w:val="24"/>
                <w:szCs w:val="24"/>
                <w:rtl w:val="0"/>
              </w:rPr>
            </w:pPr>
            <w:r w:rsidRPr="29BD5B1E" w:rsidDel="00000000" w:rsidR="00000000">
              <w:rPr>
                <w:rFonts w:ascii="Arial" w:hAnsi="Arial" w:eastAsia="Arial" w:cs="Arial"/>
                <w:b w:val="1"/>
                <w:bCs w:val="1"/>
                <w:color w:val="434343"/>
                <w:sz w:val="24"/>
                <w:szCs w:val="24"/>
              </w:rPr>
              <w:t xml:space="preserve">JE ref: </w:t>
            </w:r>
            <w:r w:rsidRPr="29BD5B1E" w:rsidDel="00000000" w:rsidR="2D10993E">
              <w:rPr>
                <w:rFonts w:ascii="Arial" w:hAnsi="Arial" w:eastAsia="Arial" w:cs="Arial"/>
                <w:b w:val="1"/>
                <w:bCs w:val="1"/>
                <w:color w:val="434343"/>
                <w:sz w:val="24"/>
                <w:szCs w:val="24"/>
              </w:rPr>
              <w:t xml:space="preserve">4066</w:t>
            </w:r>
            <w:r w:rsidRPr="00000000" w:rsidDel="00000000" w:rsidR="00000000">
              <w:rPr>
                <w:rtl w:val="0"/>
              </w:rPr>
            </w:r>
          </w:p>
          <w:p w:rsidRPr="00000000" w:rsidR="00000000" w:rsidDel="00000000" w:rsidP="00000000" w:rsidRDefault="00000000" w14:paraId="0000000E"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color w:val="434343"/>
                <w:sz w:val="24"/>
                <w:szCs w:val="24"/>
              </w:rPr>
            </w:pPr>
            <w:r w:rsidRPr="00000000" w:rsidDel="00000000" w:rsidR="00000000">
              <w:rPr>
                <w:rFonts w:ascii="Arial" w:hAnsi="Arial" w:eastAsia="Arial" w:cs="Arial"/>
                <w:b w:val="1"/>
                <w:color w:val="434343"/>
                <w:sz w:val="24"/>
                <w:szCs w:val="24"/>
                <w:rtl w:val="0"/>
              </w:rPr>
              <w:t xml:space="preserve">HRMS ref:</w:t>
            </w:r>
            <w:r w:rsidRPr="00000000" w:rsidDel="00000000" w:rsidR="00000000">
              <w:rPr>
                <w:rtl w:val="0"/>
              </w:rPr>
            </w:r>
          </w:p>
        </w:tc>
      </w:tr>
      <w:tr xmlns:wp14="http://schemas.microsoft.com/office/word/2010/wordml" w:rsidTr="0E411105" w14:paraId="57C09B6A" wp14:textId="77777777">
        <w:trPr>
          <w:trHeight w:val="36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E86F752" w:rsidRDefault="00000000" w14:paraId="0000000F" wp14:textId="141FDDE5">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auto"/>
                <w:sz w:val="24"/>
                <w:szCs w:val="24"/>
              </w:rPr>
            </w:pPr>
            <w:r w:rsidRPr="2E86F752" w:rsidDel="00000000" w:rsidR="35AE7C5A">
              <w:rPr>
                <w:rFonts w:ascii="Arial" w:hAnsi="Arial" w:eastAsia="Arial" w:cs="Arial"/>
                <w:b w:val="1"/>
                <w:bCs w:val="1"/>
                <w:color w:val="auto"/>
                <w:sz w:val="24"/>
                <w:szCs w:val="24"/>
              </w:rPr>
              <w:t xml:space="preserve">Responsible to: </w:t>
            </w:r>
            <w:r w:rsidRPr="2E86F752" w:rsidDel="00000000" w:rsidR="6FF8443F">
              <w:rPr>
                <w:rFonts w:ascii="Arial" w:hAnsi="Arial" w:eastAsia="Arial" w:cs="Arial"/>
                <w:b w:val="1"/>
                <w:bCs w:val="1"/>
                <w:color w:val="auto"/>
                <w:sz w:val="24"/>
                <w:szCs w:val="24"/>
              </w:rPr>
              <w:t xml:space="preserve">Senior</w:t>
            </w:r>
            <w:r w:rsidRPr="2E86F752" w:rsidDel="00000000" w:rsidR="6FF8443F">
              <w:rPr>
                <w:rFonts w:ascii="Arial" w:hAnsi="Arial" w:eastAsia="Arial" w:cs="Arial"/>
                <w:b w:val="1"/>
                <w:bCs w:val="1"/>
                <w:color w:val="auto"/>
                <w:sz w:val="24"/>
                <w:szCs w:val="24"/>
              </w:rPr>
              <w:t xml:space="preserve"> </w:t>
            </w:r>
            <w:r w:rsidRPr="2E86F752" w:rsidDel="00000000" w:rsidR="35AE7C5A">
              <w:rPr>
                <w:rFonts w:ascii="Arial" w:hAnsi="Arial" w:eastAsia="Arial" w:cs="Arial"/>
                <w:b w:val="1"/>
                <w:bCs w:val="1"/>
                <w:color w:val="auto"/>
                <w:sz w:val="24"/>
                <w:szCs w:val="24"/>
              </w:rPr>
              <w:t xml:space="preserve">Engagement &amp; Sustainability </w:t>
            </w:r>
            <w:r w:rsidRPr="2E86F752" w:rsidDel="00000000" w:rsidR="1C16A8B7">
              <w:rPr>
                <w:rFonts w:ascii="Arial" w:hAnsi="Arial" w:eastAsia="Arial" w:cs="Arial"/>
                <w:b w:val="1"/>
                <w:bCs w:val="1"/>
                <w:strike w:val="0"/>
                <w:dstrike w:val="0"/>
                <w:color w:val="auto"/>
                <w:sz w:val="24"/>
                <w:szCs w:val="24"/>
                <w:u w:val="none"/>
              </w:rPr>
              <w:t xml:space="preserve">Officer</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B14344D" w:rsidRDefault="00000000" w14:paraId="00000011" wp14:textId="7B6FEDAB">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434343"/>
                <w:sz w:val="24"/>
                <w:szCs w:val="24"/>
              </w:rPr>
            </w:pPr>
            <w:r w:rsidRPr="2B14344D" w:rsidDel="00000000" w:rsidR="00000000">
              <w:rPr>
                <w:rFonts w:ascii="Arial" w:hAnsi="Arial" w:eastAsia="Arial" w:cs="Arial"/>
                <w:b w:val="1"/>
                <w:bCs w:val="1"/>
                <w:color w:val="434343"/>
                <w:sz w:val="24"/>
                <w:szCs w:val="24"/>
              </w:rPr>
              <w:t xml:space="preserve">Date: </w:t>
            </w:r>
            <w:r w:rsidRPr="2B14344D" w:rsidDel="00000000" w:rsidR="3E3AC440">
              <w:rPr>
                <w:rFonts w:ascii="Arial" w:hAnsi="Arial" w:eastAsia="Arial" w:cs="Arial"/>
                <w:b w:val="1"/>
                <w:bCs w:val="1"/>
                <w:color w:val="434343"/>
                <w:sz w:val="24"/>
                <w:szCs w:val="24"/>
              </w:rPr>
              <w:t xml:space="preserve">December </w:t>
            </w:r>
            <w:r w:rsidRPr="2B14344D" w:rsidDel="00000000" w:rsidR="19BE2CCE">
              <w:rPr>
                <w:rFonts w:ascii="Arial" w:hAnsi="Arial" w:eastAsia="Arial" w:cs="Arial"/>
                <w:b w:val="1"/>
                <w:bCs w:val="1"/>
                <w:color w:val="434343"/>
                <w:sz w:val="24"/>
                <w:szCs w:val="24"/>
              </w:rPr>
              <w:t xml:space="preserve">2021</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12"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color w:val="434343"/>
                <w:sz w:val="24"/>
                <w:szCs w:val="24"/>
              </w:rPr>
            </w:pPr>
            <w:r w:rsidRPr="00000000" w:rsidDel="00000000" w:rsidR="00000000">
              <w:rPr>
                <w:rFonts w:ascii="Arial" w:hAnsi="Arial" w:eastAsia="Arial" w:cs="Arial"/>
                <w:b w:val="1"/>
                <w:color w:val="434343"/>
                <w:sz w:val="24"/>
                <w:szCs w:val="24"/>
                <w:rtl w:val="0"/>
              </w:rPr>
              <w:t xml:space="preserve">Manager Level: </w:t>
            </w:r>
            <w:r w:rsidRPr="00000000" w:rsidDel="00000000" w:rsidR="00000000">
              <w:rPr>
                <w:rtl w:val="0"/>
              </w:rPr>
            </w:r>
          </w:p>
        </w:tc>
        <w:tc>
          <w:tcPr>
            <w:vMerge/>
            <w:tcBorders/>
            <w:tcMar>
              <w:top w:w="0.0" w:type="dxa"/>
              <w:left w:w="120.0" w:type="dxa"/>
              <w:bottom w:w="0.0" w:type="dxa"/>
              <w:right w:w="120.0" w:type="dxa"/>
            </w:tcMar>
          </w:tcPr>
          <w:p w:rsidRPr="00000000" w:rsidR="00000000" w:rsidDel="00000000" w:rsidP="00000000" w:rsidRDefault="00000000" w14:paraId="00000013" wp14:textId="77777777">
            <w:pPr>
              <w:pBdr>
                <w:top w:val="nil" w:sz="0" w:space="0"/>
                <w:left w:val="nil" w:sz="0" w:space="0"/>
                <w:bottom w:val="nil" w:sz="0" w:space="0"/>
                <w:right w:val="nil" w:sz="0" w:space="0"/>
                <w:between w:val="nil" w:sz="0" w:space="0"/>
              </w:pBdr>
              <w:shd w:val="clear" w:fill="auto"/>
              <w:rPr>
                <w:sz w:val="24"/>
                <w:szCs w:val="24"/>
              </w:rPr>
            </w:pPr>
            <w:r w:rsidRPr="00000000" w:rsidDel="00000000" w:rsidR="00000000">
              <w:rPr>
                <w:rtl w:val="0"/>
              </w:rPr>
            </w:r>
          </w:p>
        </w:tc>
      </w:tr>
      <w:tr xmlns:wp14="http://schemas.microsoft.com/office/word/2010/wordml" w:rsidTr="0E411105" w14:paraId="1C5D4D10" wp14:textId="77777777">
        <w:tc>
          <w:tcPr>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E86F752" w:rsidRDefault="00000000" w14:paraId="00000014" wp14:textId="77777777">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auto"/>
                <w:sz w:val="24"/>
                <w:szCs w:val="24"/>
              </w:rPr>
            </w:pPr>
            <w:r w:rsidRPr="2E86F752" w:rsidDel="00000000" w:rsidR="447D7765">
              <w:rPr>
                <w:rFonts w:ascii="Arial" w:hAnsi="Arial" w:eastAsia="Arial" w:cs="Arial"/>
                <w:b w:val="1"/>
                <w:bCs w:val="1"/>
                <w:color w:val="auto"/>
                <w:sz w:val="24"/>
                <w:szCs w:val="24"/>
              </w:rPr>
              <w:t xml:space="preserve">Job Purpose:  </w:t>
            </w:r>
            <w:r w:rsidRPr="00000000" w:rsidDel="00000000" w:rsidR="00000000">
              <w:rPr>
                <w:rtl w:val="0"/>
              </w:rPr>
            </w:r>
          </w:p>
          <w:p w:rsidRPr="00000000" w:rsidR="00000000" w:rsidDel="00000000" w:rsidP="44C0187C" w:rsidRDefault="00000000" w14:paraId="28A75EB6" wp14:textId="54159D11">
            <w:pPr>
              <w:pStyle w:val="Normal"/>
              <w:pBdr>
                <w:top w:val="nil" w:sz="0" w:space="0"/>
                <w:left w:val="nil" w:sz="0" w:space="0"/>
                <w:bottom w:val="nil" w:sz="0" w:space="0"/>
                <w:right w:val="nil" w:sz="0" w:space="0"/>
                <w:between w:val="nil" w:sz="0" w:space="0"/>
              </w:pBdr>
              <w:shd w:val="clear" w:color="auto" w:fill="auto"/>
              <w:spacing w:after="0" w:line="240" w:lineRule="auto"/>
              <w:ind/>
              <w:rPr>
                <w:rFonts w:ascii="Arial" w:hAnsi="Arial" w:eastAsia="Arial" w:cs="Arial"/>
                <w:b w:val="1"/>
                <w:bCs w:val="1"/>
                <w:color w:val="auto"/>
                <w:sz w:val="24"/>
                <w:szCs w:val="24"/>
              </w:rPr>
            </w:pPr>
          </w:p>
          <w:p w:rsidRPr="00000000" w:rsidR="00000000" w:rsidDel="00000000" w:rsidP="44C0187C" w:rsidRDefault="00000000" w14:paraId="00000016" wp14:textId="2613F70F">
            <w:pPr>
              <w:pStyle w:val="ListParagraph"/>
              <w:numPr>
                <w:ilvl w:val="0"/>
                <w:numId w:val="1"/>
              </w:numPr>
              <w:pBdr>
                <w:top w:val="nil" w:sz="0" w:space="0"/>
                <w:left w:val="nil" w:sz="0" w:space="0"/>
                <w:bottom w:val="nil" w:sz="0" w:space="0"/>
                <w:right w:val="nil" w:sz="0" w:space="0"/>
                <w:between w:val="nil" w:sz="0" w:space="0"/>
              </w:pBdr>
              <w:shd w:val="clear" w:color="auto" w:fill="auto"/>
              <w:spacing w:after="0" w:line="240" w:lineRule="auto"/>
              <w:ind/>
              <w:rPr>
                <w:rFonts w:ascii="Arial" w:hAnsi="Arial" w:eastAsia="Arial" w:cs="Arial"/>
                <w:color w:val="auto"/>
                <w:sz w:val="24"/>
                <w:szCs w:val="24"/>
              </w:rPr>
            </w:pPr>
            <w:r w:rsidRPr="0E411105" w:rsidR="769F02D1">
              <w:rPr>
                <w:rFonts w:ascii="Arial" w:hAnsi="Arial" w:eastAsia="Arial" w:cs="Arial"/>
                <w:color w:val="auto"/>
                <w:sz w:val="24"/>
                <w:szCs w:val="24"/>
              </w:rPr>
              <w:t xml:space="preserve">Develop and maintain effective </w:t>
            </w:r>
            <w:r w:rsidRPr="0E411105" w:rsidR="3CB58211">
              <w:rPr>
                <w:rFonts w:ascii="Arial" w:hAnsi="Arial" w:eastAsia="Arial" w:cs="Arial"/>
                <w:color w:val="auto"/>
                <w:sz w:val="24"/>
                <w:szCs w:val="24"/>
              </w:rPr>
              <w:t xml:space="preserve">and </w:t>
            </w:r>
            <w:r w:rsidRPr="0E411105" w:rsidR="769F02D1">
              <w:rPr>
                <w:rFonts w:ascii="Arial" w:hAnsi="Arial" w:eastAsia="Arial" w:cs="Arial"/>
                <w:color w:val="auto"/>
                <w:sz w:val="24"/>
                <w:szCs w:val="24"/>
              </w:rPr>
              <w:t>sustainable customer involvement across the housing service whils</w:t>
            </w:r>
            <w:r w:rsidRPr="0E411105" w:rsidR="029BDA5C">
              <w:rPr>
                <w:rFonts w:ascii="Arial" w:hAnsi="Arial" w:eastAsia="Arial" w:cs="Arial"/>
                <w:color w:val="auto"/>
                <w:sz w:val="24"/>
                <w:szCs w:val="24"/>
              </w:rPr>
              <w:t>t supporting both colleagues and customers in effectively shaping</w:t>
            </w:r>
            <w:r w:rsidRPr="0E411105" w:rsidR="029BDA5C">
              <w:rPr>
                <w:rFonts w:ascii="Arial" w:hAnsi="Arial" w:eastAsia="Arial" w:cs="Arial"/>
                <w:color w:val="auto"/>
                <w:sz w:val="24"/>
                <w:szCs w:val="24"/>
              </w:rPr>
              <w:t xml:space="preserve"> </w:t>
            </w:r>
            <w:r w:rsidRPr="0E411105" w:rsidR="0043D7EA">
              <w:rPr>
                <w:rFonts w:ascii="Arial" w:hAnsi="Arial" w:eastAsia="Arial" w:cs="Arial"/>
                <w:color w:val="auto"/>
                <w:sz w:val="24"/>
                <w:szCs w:val="24"/>
              </w:rPr>
              <w:t>services</w:t>
            </w:r>
            <w:r w:rsidRPr="0E411105" w:rsidR="5BCE0451">
              <w:rPr>
                <w:rFonts w:ascii="Arial" w:hAnsi="Arial" w:eastAsia="Arial" w:cs="Arial"/>
                <w:color w:val="auto"/>
                <w:sz w:val="24"/>
                <w:szCs w:val="24"/>
              </w:rPr>
              <w:t xml:space="preserve"> delivery.</w:t>
            </w:r>
            <w:r w:rsidRPr="0E411105" w:rsidR="0043D7EA">
              <w:rPr>
                <w:rFonts w:ascii="Arial" w:hAnsi="Arial" w:eastAsia="Arial" w:cs="Arial"/>
                <w:color w:val="auto"/>
                <w:sz w:val="24"/>
                <w:szCs w:val="24"/>
              </w:rPr>
              <w:t xml:space="preserve"> </w:t>
            </w:r>
          </w:p>
          <w:p w:rsidR="13CAC797" w:rsidP="44C0187C" w:rsidRDefault="13CAC797" w14:paraId="76401C05" w14:textId="60FB3C8D">
            <w:pPr>
              <w:pStyle w:val="ListParagraph"/>
              <w:numPr>
                <w:ilvl w:val="0"/>
                <w:numId w:val="1"/>
              </w:numPr>
              <w:shd w:val="clear" w:color="auto" w:fill="auto"/>
              <w:spacing w:after="0" w:line="240" w:lineRule="auto"/>
              <w:rPr>
                <w:rFonts w:ascii="Arial" w:hAnsi="Arial" w:eastAsia="Arial" w:cs="Arial"/>
                <w:b w:val="0"/>
                <w:bCs w:val="0"/>
                <w:i w:val="0"/>
                <w:iCs w:val="0"/>
                <w:color w:val="333333"/>
                <w:sz w:val="24"/>
                <w:szCs w:val="24"/>
              </w:rPr>
            </w:pPr>
            <w:r w:rsidRPr="44C0187C" w:rsidR="13CAC797">
              <w:rPr>
                <w:rFonts w:ascii="Arial" w:hAnsi="Arial" w:eastAsia="Arial" w:cs="Arial"/>
                <w:b w:val="0"/>
                <w:bCs w:val="0"/>
                <w:i w:val="0"/>
                <w:iCs w:val="0"/>
                <w:caps w:val="0"/>
                <w:smallCaps w:val="0"/>
                <w:noProof w:val="0"/>
                <w:color w:val="333333"/>
                <w:sz w:val="24"/>
                <w:szCs w:val="24"/>
                <w:lang w:val="en"/>
              </w:rPr>
              <w:t>Be responsible for resident engagement across a geographical service area.</w:t>
            </w:r>
          </w:p>
          <w:p w:rsidR="7E2F1910" w:rsidP="2F75B90C" w:rsidRDefault="7E2F1910" w14:paraId="42643E30" w14:textId="24265A8E">
            <w:pPr>
              <w:pStyle w:val="Normal"/>
              <w:numPr>
                <w:ilvl w:val="0"/>
                <w:numId w:val="1"/>
              </w:numPr>
              <w:shd w:val="clear" w:color="auto" w:fill="auto"/>
              <w:spacing w:after="0" w:line="240" w:lineRule="auto"/>
              <w:ind w:left="720" w:hanging="360"/>
              <w:rPr>
                <w:color w:val="434343"/>
                <w:sz w:val="24"/>
                <w:szCs w:val="24"/>
                <w:rtl w:val="0"/>
              </w:rPr>
            </w:pPr>
            <w:r w:rsidRPr="2E86F752" w:rsidR="6476844E">
              <w:rPr>
                <w:rFonts w:ascii="Arial" w:hAnsi="Arial" w:eastAsia="Arial" w:cs="Arial"/>
                <w:color w:val="auto"/>
                <w:sz w:val="24"/>
                <w:szCs w:val="24"/>
              </w:rPr>
              <w:t xml:space="preserve">To represent NCC Housing Service at </w:t>
            </w:r>
            <w:r w:rsidRPr="2E86F752" w:rsidR="2CC2C10D">
              <w:rPr>
                <w:rFonts w:ascii="Arial" w:hAnsi="Arial" w:eastAsia="Arial" w:cs="Arial"/>
                <w:color w:val="auto"/>
                <w:sz w:val="24"/>
                <w:szCs w:val="24"/>
              </w:rPr>
              <w:t>Regional</w:t>
            </w:r>
            <w:r w:rsidRPr="2E86F752" w:rsidR="6476844E">
              <w:rPr>
                <w:rFonts w:ascii="Arial" w:hAnsi="Arial" w:eastAsia="Arial" w:cs="Arial"/>
                <w:color w:val="auto"/>
                <w:sz w:val="24"/>
                <w:szCs w:val="24"/>
              </w:rPr>
              <w:t xml:space="preserve"> and National level in </w:t>
            </w:r>
            <w:r w:rsidRPr="2E86F752" w:rsidR="02DF7AF2">
              <w:rPr>
                <w:rFonts w:ascii="Arial" w:hAnsi="Arial" w:eastAsia="Arial" w:cs="Arial"/>
                <w:color w:val="auto"/>
                <w:sz w:val="24"/>
                <w:szCs w:val="24"/>
              </w:rPr>
              <w:t>the</w:t>
            </w:r>
            <w:r w:rsidRPr="2E86F752" w:rsidR="6476844E">
              <w:rPr>
                <w:rFonts w:ascii="Arial" w:hAnsi="Arial" w:eastAsia="Arial" w:cs="Arial"/>
                <w:color w:val="auto"/>
                <w:sz w:val="24"/>
                <w:szCs w:val="24"/>
              </w:rPr>
              <w:t xml:space="preserve"> </w:t>
            </w:r>
            <w:r w:rsidRPr="2E86F752" w:rsidR="6FCE1A72">
              <w:rPr>
                <w:rFonts w:ascii="Arial" w:hAnsi="Arial" w:eastAsia="Arial" w:cs="Arial"/>
                <w:color w:val="auto"/>
                <w:sz w:val="24"/>
                <w:szCs w:val="24"/>
              </w:rPr>
              <w:t>involvement</w:t>
            </w:r>
            <w:r w:rsidRPr="2E86F752" w:rsidR="6476844E">
              <w:rPr>
                <w:rFonts w:ascii="Arial" w:hAnsi="Arial" w:eastAsia="Arial" w:cs="Arial"/>
                <w:color w:val="auto"/>
                <w:sz w:val="24"/>
                <w:szCs w:val="24"/>
              </w:rPr>
              <w:t xml:space="preserve"> arena, driving the </w:t>
            </w:r>
            <w:r w:rsidRPr="2E86F752" w:rsidR="22568EE3">
              <w:rPr>
                <w:rFonts w:ascii="Arial" w:hAnsi="Arial" w:eastAsia="Arial" w:cs="Arial"/>
                <w:color w:val="auto"/>
                <w:sz w:val="24"/>
                <w:szCs w:val="24"/>
              </w:rPr>
              <w:t xml:space="preserve">involvement </w:t>
            </w:r>
            <w:r w:rsidRPr="2E86F752" w:rsidR="6476844E">
              <w:rPr>
                <w:rFonts w:ascii="Arial" w:hAnsi="Arial" w:eastAsia="Arial" w:cs="Arial"/>
                <w:color w:val="auto"/>
                <w:sz w:val="24"/>
                <w:szCs w:val="24"/>
              </w:rPr>
              <w:t xml:space="preserve"> agenda for NCC Housing Services </w:t>
            </w:r>
          </w:p>
          <w:p w:rsidR="11A2A16B" w:rsidP="2F75B90C" w:rsidRDefault="11A2A16B" w14:paraId="5EA800DC" w14:textId="0C49D147">
            <w:pPr>
              <w:pStyle w:val="Normal"/>
              <w:numPr>
                <w:ilvl w:val="0"/>
                <w:numId w:val="1"/>
              </w:numPr>
              <w:shd w:val="clear" w:color="auto" w:fill="auto"/>
              <w:spacing w:after="0" w:line="240" w:lineRule="auto"/>
              <w:ind w:left="720" w:hanging="360"/>
              <w:rPr>
                <w:color w:val="434343"/>
                <w:sz w:val="24"/>
                <w:szCs w:val="24"/>
                <w:rtl w:val="0"/>
              </w:rPr>
            </w:pPr>
            <w:r w:rsidRPr="2E86F752" w:rsidR="08C190ED">
              <w:rPr>
                <w:rFonts w:ascii="Arial" w:hAnsi="Arial" w:eastAsia="Arial" w:cs="Arial"/>
                <w:color w:val="auto"/>
                <w:sz w:val="24"/>
                <w:szCs w:val="24"/>
              </w:rPr>
              <w:t>Play an active role in the development and review of relevant customer involvement strategies and procedures.</w:t>
            </w:r>
          </w:p>
          <w:p w:rsidR="5629EADE" w:rsidP="2F75B90C" w:rsidRDefault="5629EADE" w14:paraId="0C55C48D" w14:textId="39CD8016">
            <w:pPr>
              <w:pStyle w:val="Normal"/>
              <w:numPr>
                <w:ilvl w:val="0"/>
                <w:numId w:val="1"/>
              </w:numPr>
              <w:shd w:val="clear" w:color="auto" w:fill="auto"/>
              <w:spacing w:after="0" w:line="240" w:lineRule="auto"/>
              <w:ind w:left="720" w:hanging="360"/>
              <w:rPr>
                <w:color w:val="434343"/>
                <w:sz w:val="24"/>
                <w:szCs w:val="24"/>
                <w:rtl w:val="0"/>
              </w:rPr>
            </w:pPr>
            <w:r w:rsidRPr="44C0187C" w:rsidR="066E160B">
              <w:rPr>
                <w:rFonts w:ascii="Arial" w:hAnsi="Arial" w:eastAsia="Arial" w:cs="Arial"/>
                <w:color w:val="auto"/>
                <w:sz w:val="24"/>
                <w:szCs w:val="24"/>
              </w:rPr>
              <w:t xml:space="preserve">Lead and support NCC </w:t>
            </w:r>
            <w:r w:rsidRPr="44C0187C" w:rsidR="066E160B">
              <w:rPr>
                <w:rFonts w:ascii="Arial" w:hAnsi="Arial" w:eastAsia="Arial" w:cs="Arial"/>
                <w:color w:val="auto"/>
                <w:sz w:val="24"/>
                <w:szCs w:val="24"/>
              </w:rPr>
              <w:t>Housing Customers</w:t>
            </w:r>
            <w:r w:rsidRPr="44C0187C" w:rsidR="066E160B">
              <w:rPr>
                <w:rFonts w:ascii="Arial" w:hAnsi="Arial" w:eastAsia="Arial" w:cs="Arial"/>
                <w:color w:val="auto"/>
                <w:sz w:val="24"/>
                <w:szCs w:val="24"/>
              </w:rPr>
              <w:t xml:space="preserve"> in key core activities ensuring their perspective and views are considered and documented</w:t>
            </w:r>
            <w:r w:rsidRPr="44C0187C" w:rsidR="5F503C24">
              <w:rPr>
                <w:rFonts w:ascii="Arial" w:hAnsi="Arial" w:eastAsia="Arial" w:cs="Arial"/>
                <w:color w:val="auto"/>
                <w:sz w:val="24"/>
                <w:szCs w:val="24"/>
              </w:rPr>
              <w:t>.</w:t>
            </w:r>
            <w:r w:rsidRPr="44C0187C" w:rsidR="066E160B">
              <w:rPr>
                <w:rFonts w:ascii="Arial" w:hAnsi="Arial" w:eastAsia="Arial" w:cs="Arial"/>
                <w:color w:val="auto"/>
                <w:sz w:val="24"/>
                <w:szCs w:val="24"/>
              </w:rPr>
              <w:t xml:space="preserve">  </w:t>
            </w:r>
            <w:r w:rsidRPr="44C0187C" w:rsidR="08C190ED">
              <w:rPr>
                <w:rFonts w:ascii="Arial" w:hAnsi="Arial" w:eastAsia="Arial" w:cs="Arial"/>
                <w:color w:val="auto"/>
                <w:sz w:val="24"/>
                <w:szCs w:val="24"/>
              </w:rPr>
              <w:t xml:space="preserve"> </w:t>
            </w:r>
          </w:p>
          <w:p w:rsidR="63EE6AA0" w:rsidP="2F75B90C" w:rsidRDefault="63EE6AA0" w14:paraId="5E3752EA" w14:textId="5C288FC8">
            <w:pPr>
              <w:pStyle w:val="Normal"/>
              <w:numPr>
                <w:ilvl w:val="0"/>
                <w:numId w:val="1"/>
              </w:numPr>
              <w:shd w:val="clear" w:color="auto" w:fill="auto"/>
              <w:spacing w:after="0" w:line="240" w:lineRule="auto"/>
              <w:ind w:left="720" w:hanging="360"/>
              <w:rPr>
                <w:color w:val="434343"/>
                <w:sz w:val="24"/>
                <w:szCs w:val="24"/>
                <w:rtl w:val="0"/>
              </w:rPr>
            </w:pPr>
            <w:r w:rsidRPr="44C0187C" w:rsidR="6E38346A">
              <w:rPr>
                <w:rFonts w:ascii="Arial" w:hAnsi="Arial" w:eastAsia="Arial" w:cs="Arial"/>
                <w:color w:val="auto"/>
                <w:sz w:val="24"/>
                <w:szCs w:val="24"/>
              </w:rPr>
              <w:t xml:space="preserve">Support NCC </w:t>
            </w:r>
            <w:r w:rsidRPr="44C0187C" w:rsidR="6E38346A">
              <w:rPr>
                <w:rFonts w:ascii="Arial" w:hAnsi="Arial" w:eastAsia="Arial" w:cs="Arial"/>
                <w:color w:val="auto"/>
                <w:sz w:val="24"/>
                <w:szCs w:val="24"/>
              </w:rPr>
              <w:t>Housing</w:t>
            </w:r>
            <w:r w:rsidRPr="44C0187C" w:rsidR="6E38346A">
              <w:rPr>
                <w:rFonts w:ascii="Arial" w:hAnsi="Arial" w:eastAsia="Arial" w:cs="Arial"/>
                <w:color w:val="auto"/>
                <w:sz w:val="24"/>
                <w:szCs w:val="24"/>
              </w:rPr>
              <w:t xml:space="preserve"> </w:t>
            </w:r>
            <w:r w:rsidRPr="44C0187C" w:rsidR="6E38346A">
              <w:rPr>
                <w:rFonts w:ascii="Arial" w:hAnsi="Arial" w:eastAsia="Arial" w:cs="Arial"/>
                <w:color w:val="auto"/>
                <w:sz w:val="24"/>
                <w:szCs w:val="24"/>
              </w:rPr>
              <w:t>Service</w:t>
            </w:r>
            <w:r w:rsidRPr="44C0187C" w:rsidR="6E38346A">
              <w:rPr>
                <w:rFonts w:ascii="Arial" w:hAnsi="Arial" w:eastAsia="Arial" w:cs="Arial"/>
                <w:color w:val="auto"/>
                <w:sz w:val="24"/>
                <w:szCs w:val="24"/>
              </w:rPr>
              <w:t xml:space="preserve"> Managers in continuous evaluation of delivery , ensuring customers are included within that process. </w:t>
            </w:r>
          </w:p>
          <w:p w:rsidR="083B2638" w:rsidP="2F75B90C" w:rsidRDefault="083B2638" w14:paraId="4EE196AA" w14:textId="66488FA3">
            <w:pPr>
              <w:pStyle w:val="Normal"/>
              <w:numPr>
                <w:ilvl w:val="0"/>
                <w:numId w:val="1"/>
              </w:numPr>
              <w:shd w:val="clear" w:color="auto" w:fill="auto"/>
              <w:spacing w:after="0" w:line="240" w:lineRule="auto"/>
              <w:ind w:left="720" w:hanging="360"/>
              <w:rPr>
                <w:color w:val="434343"/>
                <w:sz w:val="24"/>
                <w:szCs w:val="24"/>
                <w:rtl w:val="0"/>
              </w:rPr>
            </w:pPr>
            <w:r w:rsidRPr="44C0187C" w:rsidR="1569B7D1">
              <w:rPr>
                <w:rFonts w:ascii="Arial" w:hAnsi="Arial" w:eastAsia="Arial" w:cs="Arial"/>
                <w:color w:val="auto"/>
                <w:sz w:val="24"/>
                <w:szCs w:val="24"/>
              </w:rPr>
              <w:t xml:space="preserve">Constructively manage customer </w:t>
            </w:r>
            <w:r w:rsidRPr="44C0187C" w:rsidR="6173FE2A">
              <w:rPr>
                <w:rFonts w:ascii="Arial" w:hAnsi="Arial" w:eastAsia="Arial" w:cs="Arial"/>
                <w:color w:val="auto"/>
                <w:sz w:val="24"/>
                <w:szCs w:val="24"/>
              </w:rPr>
              <w:t>expectations</w:t>
            </w:r>
            <w:r w:rsidRPr="44C0187C" w:rsidR="1569B7D1">
              <w:rPr>
                <w:rFonts w:ascii="Arial" w:hAnsi="Arial" w:eastAsia="Arial" w:cs="Arial"/>
                <w:color w:val="auto"/>
                <w:sz w:val="24"/>
                <w:szCs w:val="24"/>
              </w:rPr>
              <w:t xml:space="preserve"> in relation to </w:t>
            </w:r>
            <w:r w:rsidRPr="44C0187C" w:rsidR="6DF80C6C">
              <w:rPr>
                <w:rFonts w:ascii="Arial" w:hAnsi="Arial" w:eastAsia="Arial" w:cs="Arial"/>
                <w:color w:val="auto"/>
                <w:sz w:val="24"/>
                <w:szCs w:val="24"/>
              </w:rPr>
              <w:t>service</w:t>
            </w:r>
            <w:r w:rsidRPr="44C0187C" w:rsidR="1569B7D1">
              <w:rPr>
                <w:rFonts w:ascii="Arial" w:hAnsi="Arial" w:eastAsia="Arial" w:cs="Arial"/>
                <w:color w:val="auto"/>
                <w:sz w:val="24"/>
                <w:szCs w:val="24"/>
              </w:rPr>
              <w:t xml:space="preserve"> deliver</w:t>
            </w:r>
            <w:r w:rsidRPr="44C0187C" w:rsidR="65BC5EA1">
              <w:rPr>
                <w:rFonts w:ascii="Arial" w:hAnsi="Arial" w:eastAsia="Arial" w:cs="Arial"/>
                <w:color w:val="auto"/>
                <w:sz w:val="24"/>
                <w:szCs w:val="24"/>
              </w:rPr>
              <w:t>y</w:t>
            </w:r>
            <w:r w:rsidRPr="44C0187C" w:rsidR="1569B7D1">
              <w:rPr>
                <w:rFonts w:ascii="Arial" w:hAnsi="Arial" w:eastAsia="Arial" w:cs="Arial"/>
                <w:color w:val="auto"/>
                <w:sz w:val="24"/>
                <w:szCs w:val="24"/>
              </w:rPr>
              <w:t>, development, improvement and outcomes without comp</w:t>
            </w:r>
            <w:r w:rsidRPr="44C0187C" w:rsidR="6E89644F">
              <w:rPr>
                <w:rFonts w:ascii="Arial" w:hAnsi="Arial" w:eastAsia="Arial" w:cs="Arial"/>
                <w:color w:val="auto"/>
                <w:sz w:val="24"/>
                <w:szCs w:val="24"/>
              </w:rPr>
              <w:t>romising the needs of the  business.</w:t>
            </w:r>
            <w:r w:rsidRPr="44C0187C" w:rsidR="6E89644F">
              <w:rPr>
                <w:rFonts w:ascii="Arial" w:hAnsi="Arial" w:eastAsia="Arial" w:cs="Arial"/>
                <w:color w:val="auto"/>
                <w:sz w:val="24"/>
                <w:szCs w:val="24"/>
              </w:rPr>
              <w:t xml:space="preserve"> </w:t>
            </w:r>
            <w:r w:rsidRPr="44C0187C" w:rsidR="1569B7D1">
              <w:rPr>
                <w:rFonts w:ascii="Arial" w:hAnsi="Arial" w:eastAsia="Arial" w:cs="Arial"/>
                <w:color w:val="auto"/>
                <w:sz w:val="24"/>
                <w:szCs w:val="24"/>
              </w:rPr>
              <w:t xml:space="preserve">  </w:t>
            </w:r>
          </w:p>
          <w:p w:rsidR="4A9A7FC7" w:rsidP="44C0187C" w:rsidRDefault="4A9A7FC7" w14:paraId="3FBCBFFE" w14:textId="40C4D46E">
            <w:pPr>
              <w:pStyle w:val="Normal"/>
              <w:numPr>
                <w:ilvl w:val="0"/>
                <w:numId w:val="1"/>
              </w:numPr>
              <w:shd w:val="clear" w:color="auto" w:fill="auto"/>
              <w:spacing w:after="0" w:line="240" w:lineRule="auto"/>
              <w:ind w:left="720" w:hanging="360"/>
              <w:rPr>
                <w:color w:val="434343"/>
                <w:sz w:val="24"/>
                <w:szCs w:val="24"/>
              </w:rPr>
            </w:pPr>
            <w:r w:rsidRPr="0A8F851F" w:rsidR="4A9A7FC7">
              <w:rPr>
                <w:rFonts w:ascii="Arial" w:hAnsi="Arial" w:eastAsia="Arial" w:cs="Arial"/>
                <w:color w:val="auto"/>
                <w:sz w:val="24"/>
                <w:szCs w:val="24"/>
              </w:rPr>
              <w:t xml:space="preserve">Ensure </w:t>
            </w:r>
            <w:r w:rsidRPr="0A8F851F" w:rsidR="7F9E66D5">
              <w:rPr>
                <w:rFonts w:ascii="Arial" w:hAnsi="Arial" w:eastAsia="Arial" w:cs="Arial"/>
                <w:color w:val="auto"/>
                <w:sz w:val="24"/>
                <w:szCs w:val="24"/>
              </w:rPr>
              <w:t>all involvement and service activity reflects the Regulatory Consumer Standards</w:t>
            </w:r>
          </w:p>
          <w:p w:rsidR="7F9E66D5" w:rsidP="0A8F851F" w:rsidRDefault="7F9E66D5" w14:paraId="12FFD97B" w14:textId="7E8ADB01">
            <w:pPr>
              <w:pStyle w:val="Normal"/>
              <w:numPr>
                <w:ilvl w:val="0"/>
                <w:numId w:val="1"/>
              </w:numPr>
              <w:shd w:val="clear" w:color="auto" w:fill="auto"/>
              <w:spacing w:after="0" w:line="240" w:lineRule="auto"/>
              <w:ind w:left="720" w:hanging="360"/>
              <w:rPr>
                <w:rFonts w:ascii="Arial" w:hAnsi="Arial" w:eastAsia="Arial" w:cs="Arial"/>
                <w:color w:val="000000" w:themeColor="text1" w:themeTint="FF" w:themeShade="FF"/>
                <w:sz w:val="24"/>
                <w:szCs w:val="24"/>
              </w:rPr>
            </w:pPr>
            <w:r w:rsidRPr="0A8F851F" w:rsidR="782636C4">
              <w:rPr>
                <w:rFonts w:ascii="Arial" w:hAnsi="Arial" w:eastAsia="Arial" w:cs="Arial"/>
                <w:color w:val="auto"/>
                <w:sz w:val="24"/>
                <w:szCs w:val="24"/>
              </w:rPr>
              <w:t xml:space="preserve">Ensure all involvement and service activity </w:t>
            </w:r>
            <w:r w:rsidRPr="0A8F851F" w:rsidR="508DCBE0">
              <w:rPr>
                <w:rFonts w:ascii="Arial" w:hAnsi="Arial" w:eastAsia="Arial" w:cs="Arial"/>
                <w:color w:val="auto"/>
                <w:sz w:val="24"/>
                <w:szCs w:val="24"/>
              </w:rPr>
              <w:t xml:space="preserve">appropriately </w:t>
            </w:r>
            <w:r w:rsidRPr="0A8F851F" w:rsidR="782636C4">
              <w:rPr>
                <w:rFonts w:ascii="Arial" w:hAnsi="Arial" w:eastAsia="Arial" w:cs="Arial"/>
                <w:color w:val="auto"/>
                <w:sz w:val="24"/>
                <w:szCs w:val="24"/>
              </w:rPr>
              <w:t xml:space="preserve">reflects </w:t>
            </w:r>
            <w:r w:rsidRPr="0A8F851F" w:rsidR="2A822150">
              <w:rPr>
                <w:rFonts w:ascii="Arial" w:hAnsi="Arial" w:eastAsia="Arial" w:cs="Arial"/>
                <w:color w:val="auto"/>
                <w:sz w:val="24"/>
                <w:szCs w:val="24"/>
              </w:rPr>
              <w:t>T</w:t>
            </w:r>
            <w:r w:rsidRPr="0A8F851F" w:rsidR="782636C4">
              <w:rPr>
                <w:rFonts w:ascii="Arial" w:hAnsi="Arial" w:eastAsia="Arial" w:cs="Arial"/>
                <w:color w:val="auto"/>
                <w:sz w:val="24"/>
                <w:szCs w:val="24"/>
              </w:rPr>
              <w:t xml:space="preserve">enant </w:t>
            </w:r>
            <w:r w:rsidRPr="0A8F851F" w:rsidR="5CBDD253">
              <w:rPr>
                <w:rFonts w:ascii="Arial" w:hAnsi="Arial" w:eastAsia="Arial" w:cs="Arial"/>
                <w:color w:val="auto"/>
                <w:sz w:val="24"/>
                <w:szCs w:val="24"/>
              </w:rPr>
              <w:t>S</w:t>
            </w:r>
            <w:r w:rsidRPr="0A8F851F" w:rsidR="782636C4">
              <w:rPr>
                <w:rFonts w:ascii="Arial" w:hAnsi="Arial" w:eastAsia="Arial" w:cs="Arial"/>
                <w:color w:val="auto"/>
                <w:sz w:val="24"/>
                <w:szCs w:val="24"/>
              </w:rPr>
              <w:t xml:space="preserve">atisfaction </w:t>
            </w:r>
            <w:r w:rsidRPr="0A8F851F" w:rsidR="37239F6B">
              <w:rPr>
                <w:rFonts w:ascii="Arial" w:hAnsi="Arial" w:eastAsia="Arial" w:cs="Arial"/>
                <w:color w:val="auto"/>
                <w:sz w:val="24"/>
                <w:szCs w:val="24"/>
              </w:rPr>
              <w:t xml:space="preserve">Feedback </w:t>
            </w:r>
          </w:p>
          <w:p w:rsidR="7F9E66D5" w:rsidP="0A8F851F" w:rsidRDefault="7F9E66D5" w14:paraId="3C443B76" w14:textId="6CD73647">
            <w:pPr>
              <w:pStyle w:val="Normal"/>
              <w:numPr>
                <w:ilvl w:val="0"/>
                <w:numId w:val="1"/>
              </w:numPr>
              <w:shd w:val="clear" w:color="auto" w:fill="auto"/>
              <w:spacing w:after="0" w:line="240" w:lineRule="auto"/>
              <w:ind w:left="720" w:hanging="360"/>
              <w:rPr>
                <w:color w:val="auto"/>
                <w:sz w:val="24"/>
                <w:szCs w:val="24"/>
              </w:rPr>
            </w:pPr>
            <w:r w:rsidRPr="0A8F851F" w:rsidR="7F9E66D5">
              <w:rPr>
                <w:rFonts w:ascii="Arial" w:hAnsi="Arial" w:eastAsia="Arial" w:cs="Arial"/>
                <w:color w:val="auto"/>
                <w:sz w:val="24"/>
                <w:szCs w:val="24"/>
              </w:rPr>
              <w:t xml:space="preserve">Ensure the execution of all recommendations </w:t>
            </w:r>
            <w:r w:rsidRPr="0A8F851F" w:rsidR="4BA6793A">
              <w:rPr>
                <w:rFonts w:ascii="Arial" w:hAnsi="Arial" w:eastAsia="Arial" w:cs="Arial"/>
                <w:color w:val="auto"/>
                <w:sz w:val="24"/>
                <w:szCs w:val="24"/>
              </w:rPr>
              <w:t>as</w:t>
            </w:r>
            <w:r w:rsidRPr="0A8F851F" w:rsidR="7F9E66D5">
              <w:rPr>
                <w:rFonts w:ascii="Arial" w:hAnsi="Arial" w:eastAsia="Arial" w:cs="Arial"/>
                <w:color w:val="auto"/>
                <w:sz w:val="24"/>
                <w:szCs w:val="24"/>
              </w:rPr>
              <w:t xml:space="preserve"> outlined in the Charter for Social Housing Residents  </w:t>
            </w:r>
          </w:p>
          <w:p w:rsidRPr="00000000" w:rsidR="00000000" w:rsidDel="00000000" w:rsidP="2E86F752" w:rsidRDefault="00000000" w14:paraId="00000018" wp14:textId="77777777">
            <w:pPr>
              <w:pBdr>
                <w:top w:val="nil" w:sz="0" w:space="0"/>
                <w:left w:val="nil" w:sz="0" w:space="0"/>
                <w:bottom w:val="nil" w:sz="0" w:space="0"/>
                <w:right w:val="nil" w:sz="0" w:space="0"/>
                <w:between w:val="nil" w:sz="0" w:space="0"/>
              </w:pBdr>
              <w:shd w:val="clear" w:color="auto" w:fill="auto"/>
              <w:spacing w:after="0" w:lineRule="auto"/>
              <w:rPr>
                <w:rFonts w:ascii="Times New Roman" w:hAnsi="Times New Roman" w:eastAsia="Times New Roman" w:cs="Times New Roman"/>
                <w:color w:val="auto"/>
                <w:sz w:val="24"/>
                <w:szCs w:val="24"/>
              </w:rPr>
            </w:pPr>
          </w:p>
        </w:tc>
      </w:tr>
      <w:tr xmlns:wp14="http://schemas.microsoft.com/office/word/2010/wordml" w:rsidTr="0E411105" w14:paraId="26C4B9D9" wp14:textId="77777777">
        <w:trPr>
          <w:trHeight w:val="300" w:hRule="atLeast"/>
        </w:trPr>
        <w:tc>
          <w:tcPr>
            <w:tcBorders>
              <w:top w:val="single" w:color="000000" w:themeColor="text1" w:sz="6" w:space="0"/>
              <w:left w:val="single" w:color="000000" w:themeColor="text1" w:sz="6" w:space="0"/>
              <w:bottom w:val="single" w:color="000000" w:themeColor="text1" w:sz="6" w:space="0"/>
              <w:right w:val="single" w:color="000000" w:themeColor="text1" w:sz="4" w:space="0"/>
            </w:tcBorders>
            <w:tcMar>
              <w:top w:w="0.0" w:type="dxa"/>
              <w:left w:w="120.0" w:type="dxa"/>
              <w:bottom w:w="0.0" w:type="dxa"/>
              <w:right w:w="120.0" w:type="dxa"/>
            </w:tcMar>
          </w:tcPr>
          <w:p w:rsidRPr="00000000" w:rsidR="00000000" w:rsidDel="00000000" w:rsidP="00000000" w:rsidRDefault="00000000" w14:paraId="0000001D"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color w:val="434343"/>
                <w:sz w:val="24"/>
                <w:szCs w:val="24"/>
              </w:rPr>
            </w:pPr>
            <w:r w:rsidRPr="00000000" w:rsidDel="00000000" w:rsidR="00000000">
              <w:rPr>
                <w:rFonts w:ascii="Arial" w:hAnsi="Arial" w:eastAsia="Arial" w:cs="Arial"/>
                <w:b w:val="1"/>
                <w:color w:val="434343"/>
                <w:sz w:val="24"/>
                <w:szCs w:val="24"/>
                <w:rtl w:val="0"/>
              </w:rPr>
              <w:t xml:space="preserve">Resources</w:t>
            </w:r>
            <w:r w:rsidRPr="00000000" w:rsidDel="00000000" w:rsidR="00000000">
              <w:rPr>
                <w:rtl w:val="0"/>
              </w:rPr>
            </w:r>
          </w:p>
        </w:tc>
        <w:tc>
          <w:tcPr>
            <w:tcBorders>
              <w:top w:val="single" w:color="000000" w:themeColor="text1" w:sz="6" w:space="0"/>
              <w:left w:val="single" w:color="000000" w:themeColor="text1" w:sz="4"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1E" wp14:textId="77777777">
            <w:pPr>
              <w:pBdr>
                <w:top w:val="nil" w:sz="0" w:space="0"/>
                <w:left w:val="nil" w:sz="0" w:space="0"/>
                <w:bottom w:val="nil" w:sz="0" w:space="0"/>
                <w:right w:val="nil" w:sz="0" w:space="0"/>
                <w:between w:val="nil" w:sz="0" w:space="0"/>
              </w:pBdr>
              <w:shd w:val="clear" w:fill="auto"/>
              <w:spacing w:after="0" w:line="240" w:lineRule="auto"/>
              <w:jc w:val="right"/>
              <w:rPr>
                <w:rFonts w:ascii="Times New Roman" w:hAnsi="Times New Roman" w:eastAsia="Times New Roman" w:cs="Times New Roman"/>
                <w:color w:val="434343"/>
                <w:sz w:val="24"/>
                <w:szCs w:val="24"/>
              </w:rPr>
            </w:pPr>
            <w:r w:rsidRPr="00000000" w:rsidDel="00000000" w:rsidR="00000000">
              <w:rPr>
                <w:rFonts w:ascii="Arial" w:hAnsi="Arial" w:eastAsia="Arial" w:cs="Arial"/>
                <w:color w:val="434343"/>
                <w:sz w:val="24"/>
                <w:szCs w:val="24"/>
                <w:rtl w:val="0"/>
              </w:rPr>
              <w:t xml:space="preserve">Staff</w:t>
            </w:r>
            <w:r w:rsidRPr="00000000" w:rsidDel="00000000" w:rsidR="00000000">
              <w:rPr>
                <w:rtl w:val="0"/>
              </w:rPr>
            </w:r>
          </w:p>
        </w:tc>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4B9BEB" w:rsidRDefault="00000000" w14:paraId="0000001F" wp14:textId="663D2058">
            <w:pPr>
              <w:pStyle w:val="Normal"/>
              <w:pBdr>
                <w:top w:val="nil" w:sz="0" w:space="0"/>
                <w:left w:val="nil" w:sz="0" w:space="0"/>
                <w:bottom w:val="nil" w:sz="0" w:space="0"/>
                <w:right w:val="nil" w:sz="0" w:space="0"/>
                <w:between w:val="nil" w:sz="0" w:space="0"/>
              </w:pBdr>
              <w:spacing w:after="0" w:line="240" w:lineRule="auto"/>
              <w:rPr>
                <w:rFonts w:ascii="Arial" w:hAnsi="Arial" w:eastAsia="Arial" w:cs="Arial"/>
                <w:color w:val="434343"/>
                <w:sz w:val="24"/>
                <w:szCs w:val="24"/>
                <w:rtl w:val="0"/>
              </w:rPr>
            </w:pPr>
            <w:r w:rsidRPr="004B9BEB" w:rsidR="64E91ACC">
              <w:rPr>
                <w:rFonts w:ascii="Arial" w:hAnsi="Arial" w:eastAsia="Arial" w:cs="Arial"/>
                <w:b w:val="0"/>
                <w:bCs w:val="0"/>
                <w:i w:val="0"/>
                <w:iCs w:val="0"/>
                <w:caps w:val="0"/>
                <w:smallCaps w:val="0"/>
                <w:noProof w:val="0"/>
                <w:color w:val="000000" w:themeColor="text1" w:themeTint="FF" w:themeShade="FF"/>
                <w:sz w:val="24"/>
                <w:szCs w:val="24"/>
                <w:lang w:val="en"/>
              </w:rPr>
              <w:t>May oversee the work of junior, trainee or support staff on particular projects.</w:t>
            </w:r>
            <w:r w:rsidRPr="004B9BEB" w:rsidR="64E91ACC">
              <w:rPr>
                <w:rFonts w:ascii="Arial" w:hAnsi="Arial" w:eastAsia="Arial" w:cs="Arial"/>
                <w:noProof w:val="0"/>
                <w:sz w:val="24"/>
                <w:szCs w:val="24"/>
                <w:lang w:val="en"/>
              </w:rPr>
              <w:t xml:space="preserve"> </w:t>
            </w:r>
            <w:r w:rsidRPr="004B9BEB" w:rsidR="4B1F258D">
              <w:rPr>
                <w:rFonts w:ascii="Arial" w:hAnsi="Arial" w:eastAsia="Arial" w:cs="Arial"/>
                <w:b w:val="0"/>
                <w:bCs w:val="0"/>
                <w:i w:val="0"/>
                <w:iCs w:val="0"/>
                <w:caps w:val="0"/>
                <w:smallCaps w:val="0"/>
                <w:noProof w:val="0"/>
                <w:color w:val="000000" w:themeColor="text1" w:themeTint="FF" w:themeShade="FF"/>
                <w:sz w:val="24"/>
                <w:szCs w:val="24"/>
                <w:lang w:val="en"/>
              </w:rPr>
              <w:t xml:space="preserve">Additional externally funded professional and support staff may be added from time to time and directly responsible for providing advice on staff issues to externally funded projects and </w:t>
            </w:r>
            <w:proofErr w:type="spellStart"/>
            <w:r w:rsidRPr="004B9BEB" w:rsidR="4B1F258D">
              <w:rPr>
                <w:rFonts w:ascii="Arial" w:hAnsi="Arial" w:eastAsia="Arial" w:cs="Arial"/>
                <w:b w:val="0"/>
                <w:bCs w:val="0"/>
                <w:i w:val="0"/>
                <w:iCs w:val="0"/>
                <w:caps w:val="0"/>
                <w:smallCaps w:val="0"/>
                <w:noProof w:val="0"/>
                <w:color w:val="000000" w:themeColor="text1" w:themeTint="FF" w:themeShade="FF"/>
                <w:sz w:val="24"/>
                <w:szCs w:val="24"/>
                <w:lang w:val="en"/>
              </w:rPr>
              <w:t>organisations</w:t>
            </w:r>
            <w:proofErr w:type="spellEnd"/>
            <w:r w:rsidRPr="004B9BEB" w:rsidR="4B1F258D">
              <w:rPr>
                <w:rFonts w:ascii="Arial" w:hAnsi="Arial" w:eastAsia="Arial" w:cs="Arial"/>
                <w:noProof w:val="0"/>
                <w:sz w:val="24"/>
                <w:szCs w:val="24"/>
                <w:lang w:val="en"/>
              </w:rPr>
              <w:t xml:space="preserve"> </w:t>
            </w:r>
            <w:r w:rsidRPr="00000000" w:rsidDel="00000000" w:rsidR="00000000">
              <w:rPr>
                <w:rtl w:val="0"/>
              </w:rPr>
            </w:r>
          </w:p>
        </w:tc>
      </w:tr>
      <w:tr xmlns:wp14="http://schemas.microsoft.com/office/word/2010/wordml" w:rsidTr="0E411105" w14:paraId="6707AABB" wp14:textId="77777777">
        <w:trPr>
          <w:trHeight w:val="30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22" wp14:textId="77777777">
            <w:pPr>
              <w:pBdr>
                <w:top w:val="nil" w:sz="0" w:space="0"/>
                <w:left w:val="nil" w:sz="0" w:space="0"/>
                <w:bottom w:val="nil" w:sz="0" w:space="0"/>
                <w:right w:val="nil" w:sz="0" w:space="0"/>
                <w:between w:val="nil" w:sz="0" w:space="0"/>
              </w:pBdr>
              <w:shd w:val="clear" w:fill="auto"/>
              <w:spacing w:after="0" w:line="240" w:lineRule="auto"/>
              <w:jc w:val="right"/>
              <w:rPr>
                <w:rFonts w:ascii="Times New Roman" w:hAnsi="Times New Roman" w:eastAsia="Times New Roman" w:cs="Times New Roman"/>
                <w:color w:val="434343"/>
                <w:sz w:val="24"/>
                <w:szCs w:val="24"/>
              </w:rPr>
            </w:pPr>
            <w:r w:rsidRPr="00000000" w:rsidDel="00000000" w:rsidR="00000000">
              <w:rPr>
                <w:rFonts w:ascii="Arial" w:hAnsi="Arial" w:eastAsia="Arial" w:cs="Arial"/>
                <w:color w:val="434343"/>
                <w:sz w:val="24"/>
                <w:szCs w:val="24"/>
                <w:rtl w:val="0"/>
              </w:rPr>
              <w:t xml:space="preserve">Finance</w:t>
            </w:r>
            <w:r w:rsidRPr="00000000" w:rsidDel="00000000" w:rsidR="00000000">
              <w:rPr>
                <w:rtl w:val="0"/>
              </w:rPr>
            </w:r>
          </w:p>
        </w:tc>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9BD5B1E" w:rsidRDefault="00000000" w14:paraId="00000025" wp14:textId="4CED7973">
            <w:pPr>
              <w:pStyle w:val="Normal"/>
              <w:pBdr>
                <w:top w:val="nil" w:sz="0" w:space="0"/>
                <w:left w:val="nil" w:sz="0" w:space="0"/>
                <w:bottom w:val="nil" w:sz="0" w:space="0"/>
                <w:right w:val="nil" w:sz="0" w:space="0"/>
                <w:between w:val="nil" w:sz="0" w:space="0"/>
              </w:pBdr>
              <w:spacing w:after="200" w:line="240" w:lineRule="auto"/>
              <w:rPr>
                <w:rFonts w:ascii="Arial" w:hAnsi="Arial" w:eastAsia="Arial" w:cs="Arial"/>
                <w:b w:val="0"/>
                <w:bCs w:val="0"/>
                <w:i w:val="0"/>
                <w:iCs w:val="0"/>
                <w:caps w:val="0"/>
                <w:smallCaps w:val="0"/>
                <w:noProof w:val="0"/>
                <w:color w:val="auto"/>
                <w:sz w:val="24"/>
                <w:szCs w:val="24"/>
                <w:lang w:val="en"/>
              </w:rPr>
            </w:pPr>
            <w:r w:rsidRPr="29BD5B1E" w:rsidR="447D7765">
              <w:rPr>
                <w:rFonts w:ascii="Arial" w:hAnsi="Arial" w:eastAsia="Arial" w:cs="Arial"/>
                <w:color w:val="434343"/>
                <w:sz w:val="24"/>
                <w:szCs w:val="24"/>
              </w:rPr>
              <w:t xml:space="preserve">Day to day responsibility for monitoring </w:t>
            </w:r>
            <w:r w:rsidRPr="29BD5B1E" w:rsidR="3CC9F09D">
              <w:rPr>
                <w:rFonts w:ascii="Arial" w:hAnsi="Arial" w:eastAsia="Arial" w:cs="Arial"/>
                <w:color w:val="434343"/>
                <w:sz w:val="24"/>
                <w:szCs w:val="24"/>
              </w:rPr>
              <w:t>and</w:t>
            </w:r>
            <w:r w:rsidRPr="29BD5B1E" w:rsidR="3CC9F09D">
              <w:rPr>
                <w:rFonts w:ascii="Arial" w:hAnsi="Arial" w:eastAsia="Arial" w:cs="Arial"/>
                <w:b w:val="0"/>
                <w:bCs w:val="0"/>
                <w:i w:val="0"/>
                <w:iCs w:val="0"/>
                <w:caps w:val="0"/>
                <w:smallCaps w:val="0"/>
                <w:noProof w:val="0"/>
                <w:color w:val="auto"/>
                <w:sz w:val="24"/>
                <w:szCs w:val="24"/>
                <w:lang w:val="en"/>
              </w:rPr>
              <w:t xml:space="preserve"> managing a budget of over £1,000. </w:t>
            </w:r>
            <w:r w:rsidRPr="29BD5B1E" w:rsidR="3CC9F09D">
              <w:rPr>
                <w:rFonts w:ascii="Arial" w:hAnsi="Arial" w:eastAsia="Arial" w:cs="Arial"/>
                <w:color w:val="auto"/>
                <w:sz w:val="24"/>
                <w:szCs w:val="24"/>
              </w:rPr>
              <w:t>P</w:t>
            </w:r>
            <w:r w:rsidRPr="29BD5B1E" w:rsidR="447D7765">
              <w:rPr>
                <w:rFonts w:ascii="Arial" w:hAnsi="Arial" w:eastAsia="Arial" w:cs="Arial"/>
                <w:color w:val="auto"/>
                <w:sz w:val="24"/>
                <w:szCs w:val="24"/>
              </w:rPr>
              <w:t>ro</w:t>
            </w:r>
            <w:r w:rsidRPr="29BD5B1E" w:rsidR="447D7765">
              <w:rPr>
                <w:rFonts w:ascii="Arial" w:hAnsi="Arial" w:eastAsia="Arial" w:cs="Arial"/>
                <w:color w:val="434343"/>
                <w:sz w:val="24"/>
                <w:szCs w:val="24"/>
              </w:rPr>
              <w:t>cessing</w:t>
            </w:r>
            <w:r w:rsidRPr="29BD5B1E" w:rsidR="447D7765">
              <w:rPr>
                <w:rFonts w:ascii="Arial" w:hAnsi="Arial" w:eastAsia="Arial" w:cs="Arial"/>
                <w:color w:val="434343"/>
                <w:sz w:val="24"/>
                <w:szCs w:val="24"/>
              </w:rPr>
              <w:t xml:space="preserve"> and raising orders, receipting goods, as and when required </w:t>
            </w:r>
            <w:r w:rsidRPr="29BD5B1E" w:rsidR="6792BAB3">
              <w:rPr>
                <w:rFonts w:ascii="Arial" w:hAnsi="Arial" w:eastAsia="Arial" w:cs="Arial"/>
                <w:color w:val="auto"/>
                <w:sz w:val="24"/>
                <w:szCs w:val="24"/>
              </w:rPr>
              <w:t xml:space="preserve">and </w:t>
            </w:r>
            <w:r w:rsidRPr="29BD5B1E" w:rsidR="4AC6D889">
              <w:rPr>
                <w:rFonts w:ascii="Arial" w:hAnsi="Arial" w:eastAsia="Arial" w:cs="Arial"/>
                <w:color w:val="auto"/>
                <w:sz w:val="24"/>
                <w:szCs w:val="24"/>
              </w:rPr>
              <w:t xml:space="preserve">in line with the Council’s value for money </w:t>
            </w:r>
            <w:r w:rsidRPr="29BD5B1E" w:rsidR="65F98C0C">
              <w:rPr>
                <w:rFonts w:ascii="Arial" w:hAnsi="Arial" w:eastAsia="Arial" w:cs="Arial"/>
                <w:color w:val="auto"/>
                <w:sz w:val="24"/>
                <w:szCs w:val="24"/>
              </w:rPr>
              <w:t>ethos</w:t>
            </w:r>
            <w:r w:rsidRPr="29BD5B1E" w:rsidR="4AC6D889">
              <w:rPr>
                <w:rFonts w:ascii="Arial" w:hAnsi="Arial" w:eastAsia="Arial" w:cs="Arial"/>
                <w:color w:val="auto"/>
                <w:sz w:val="24"/>
                <w:szCs w:val="24"/>
              </w:rPr>
              <w:t>.</w:t>
            </w:r>
            <w:r w:rsidRPr="29BD5B1E" w:rsidR="0A5D126C">
              <w:rPr>
                <w:rFonts w:ascii="Arial" w:hAnsi="Arial" w:eastAsia="Arial" w:cs="Arial"/>
                <w:color w:val="auto"/>
                <w:sz w:val="24"/>
                <w:szCs w:val="24"/>
              </w:rPr>
              <w:t xml:space="preserve"> </w:t>
            </w:r>
            <w:r w:rsidRPr="29BD5B1E" w:rsidR="59328B62">
              <w:rPr>
                <w:rFonts w:ascii="Arial" w:hAnsi="Arial" w:eastAsia="Arial" w:cs="Arial"/>
                <w:b w:val="0"/>
                <w:bCs w:val="0"/>
                <w:i w:val="0"/>
                <w:iCs w:val="0"/>
                <w:caps w:val="0"/>
                <w:smallCaps w:val="0"/>
                <w:noProof w:val="0"/>
                <w:color w:val="000000" w:themeColor="text1" w:themeTint="FF" w:themeShade="FF"/>
                <w:sz w:val="24"/>
                <w:szCs w:val="24"/>
                <w:lang w:val="en"/>
              </w:rPr>
              <w:t>May</w:t>
            </w:r>
            <w:r w:rsidRPr="29BD5B1E" w:rsidR="59328B62">
              <w:rPr>
                <w:rFonts w:ascii="Arial" w:hAnsi="Arial" w:eastAsia="Arial" w:cs="Arial"/>
                <w:b w:val="0"/>
                <w:bCs w:val="0"/>
                <w:i w:val="0"/>
                <w:iCs w:val="0"/>
                <w:caps w:val="0"/>
                <w:smallCaps w:val="0"/>
                <w:noProof w:val="0"/>
                <w:color w:val="000000" w:themeColor="text1" w:themeTint="FF" w:themeShade="FF"/>
                <w:sz w:val="24"/>
                <w:szCs w:val="24"/>
                <w:lang w:val="en"/>
              </w:rPr>
              <w:t xml:space="preserve"> have some responsibility for handing payments, raising orders or processing invoices in a particular area of work</w:t>
            </w:r>
            <w:r w:rsidRPr="29BD5B1E" w:rsidR="1B983114">
              <w:rPr>
                <w:rFonts w:ascii="Arial" w:hAnsi="Arial" w:eastAsia="Arial" w:cs="Arial"/>
                <w:b w:val="0"/>
                <w:bCs w:val="0"/>
                <w:i w:val="0"/>
                <w:iCs w:val="0"/>
                <w:caps w:val="0"/>
                <w:smallCaps w:val="0"/>
                <w:noProof w:val="0"/>
                <w:color w:val="000000" w:themeColor="text1" w:themeTint="FF" w:themeShade="FF"/>
                <w:sz w:val="24"/>
                <w:szCs w:val="24"/>
                <w:lang w:val="en"/>
              </w:rPr>
              <w:t>.</w:t>
            </w:r>
            <w:r w:rsidRPr="29BD5B1E" w:rsidR="47AF860B">
              <w:rPr>
                <w:rFonts w:ascii="Arial" w:hAnsi="Arial" w:eastAsia="Arial" w:cs="Arial"/>
                <w:b w:val="0"/>
                <w:bCs w:val="0"/>
                <w:i w:val="0"/>
                <w:iCs w:val="0"/>
                <w:caps w:val="0"/>
                <w:smallCaps w:val="0"/>
                <w:noProof w:val="0"/>
                <w:color w:val="000000" w:themeColor="text1" w:themeTint="FF" w:themeShade="FF"/>
                <w:sz w:val="24"/>
                <w:szCs w:val="24"/>
                <w:lang w:val="en"/>
              </w:rPr>
              <w:t xml:space="preserve"> </w:t>
            </w:r>
            <w:r w:rsidRPr="29BD5B1E" w:rsidR="60E89EA8">
              <w:rPr>
                <w:rFonts w:ascii="Arial" w:hAnsi="Arial" w:eastAsia="Arial" w:cs="Arial"/>
                <w:b w:val="0"/>
                <w:bCs w:val="0"/>
                <w:i w:val="0"/>
                <w:iCs w:val="0"/>
                <w:caps w:val="0"/>
                <w:smallCaps w:val="0"/>
                <w:noProof w:val="0"/>
                <w:color w:val="auto"/>
                <w:sz w:val="24"/>
                <w:szCs w:val="24"/>
                <w:lang w:val="en"/>
              </w:rPr>
              <w:t>S</w:t>
            </w:r>
            <w:r w:rsidRPr="29BD5B1E" w:rsidR="087611E3">
              <w:rPr>
                <w:rFonts w:ascii="Arial" w:hAnsi="Arial" w:eastAsia="Arial" w:cs="Arial"/>
                <w:b w:val="0"/>
                <w:bCs w:val="0"/>
                <w:i w:val="0"/>
                <w:iCs w:val="0"/>
                <w:caps w:val="0"/>
                <w:smallCaps w:val="0"/>
                <w:noProof w:val="0"/>
                <w:color w:val="auto"/>
                <w:sz w:val="24"/>
                <w:szCs w:val="24"/>
                <w:lang w:val="en"/>
              </w:rPr>
              <w:t xml:space="preserve">ome responsibility for grants to residents groups and access to the </w:t>
            </w:r>
            <w:r w:rsidRPr="29BD5B1E" w:rsidR="5150193F">
              <w:rPr>
                <w:rFonts w:ascii="Arial" w:hAnsi="Arial" w:eastAsia="Arial" w:cs="Arial"/>
                <w:b w:val="0"/>
                <w:bCs w:val="0"/>
                <w:i w:val="0"/>
                <w:iCs w:val="0"/>
                <w:caps w:val="0"/>
                <w:smallCaps w:val="0"/>
                <w:noProof w:val="0"/>
                <w:color w:val="auto"/>
                <w:sz w:val="24"/>
                <w:szCs w:val="24"/>
                <w:lang w:val="en"/>
              </w:rPr>
              <w:t>C</w:t>
            </w:r>
            <w:r w:rsidRPr="29BD5B1E" w:rsidR="087611E3">
              <w:rPr>
                <w:rFonts w:ascii="Arial" w:hAnsi="Arial" w:eastAsia="Arial" w:cs="Arial"/>
                <w:b w:val="0"/>
                <w:bCs w:val="0"/>
                <w:i w:val="0"/>
                <w:iCs w:val="0"/>
                <w:caps w:val="0"/>
                <w:smallCaps w:val="0"/>
                <w:noProof w:val="0"/>
                <w:color w:val="auto"/>
                <w:sz w:val="24"/>
                <w:szCs w:val="24"/>
                <w:lang w:val="en"/>
              </w:rPr>
              <w:t>ouncil's Involvement Budget.</w:t>
            </w:r>
          </w:p>
        </w:tc>
      </w:tr>
      <w:tr xmlns:wp14="http://schemas.microsoft.com/office/word/2010/wordml" w:rsidTr="0E411105" w14:paraId="26431D03" wp14:textId="77777777">
        <w:trPr>
          <w:trHeight w:val="30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28" wp14:textId="77777777">
            <w:pPr>
              <w:pBdr>
                <w:top w:val="nil" w:sz="0" w:space="0"/>
                <w:left w:val="nil" w:sz="0" w:space="0"/>
                <w:bottom w:val="nil" w:sz="0" w:space="0"/>
                <w:right w:val="nil" w:sz="0" w:space="0"/>
                <w:between w:val="nil" w:sz="0" w:space="0"/>
              </w:pBdr>
              <w:shd w:val="clear" w:fill="auto"/>
              <w:spacing w:after="0" w:line="240" w:lineRule="auto"/>
              <w:jc w:val="right"/>
              <w:rPr>
                <w:rFonts w:ascii="Times New Roman" w:hAnsi="Times New Roman" w:eastAsia="Times New Roman" w:cs="Times New Roman"/>
                <w:color w:val="434343"/>
                <w:sz w:val="24"/>
                <w:szCs w:val="24"/>
              </w:rPr>
            </w:pPr>
            <w:r w:rsidRPr="00000000" w:rsidDel="00000000" w:rsidR="00000000">
              <w:rPr>
                <w:rFonts w:ascii="Arial" w:hAnsi="Arial" w:eastAsia="Arial" w:cs="Arial"/>
                <w:color w:val="434343"/>
                <w:sz w:val="24"/>
                <w:szCs w:val="24"/>
                <w:rtl w:val="0"/>
              </w:rPr>
              <w:t xml:space="preserve">Physical</w:t>
            </w:r>
            <w:r w:rsidRPr="00000000" w:rsidDel="00000000" w:rsidR="00000000">
              <w:rPr>
                <w:rtl w:val="0"/>
              </w:rPr>
            </w:r>
          </w:p>
        </w:tc>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44C0187C" w:rsidRDefault="00000000" w14:paraId="0000002A" wp14:textId="77777777">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434343"/>
                <w:sz w:val="24"/>
                <w:szCs w:val="24"/>
              </w:rPr>
            </w:pPr>
            <w:r w:rsidRPr="00000000" w:rsidDel="00000000" w:rsidR="00000000">
              <w:rPr>
                <w:rFonts w:ascii="Arial" w:hAnsi="Arial" w:eastAsia="Arial" w:cs="Arial"/>
                <w:color w:val="434343"/>
                <w:sz w:val="24"/>
                <w:szCs w:val="24"/>
              </w:rPr>
              <w:t xml:space="preserve">Responsible for the safe keeping of valuable documents e.g. financial and benefit documentation</w:t>
            </w:r>
            <w:r w:rsidRPr="00000000" w:rsidDel="00000000" w:rsidR="00000000">
              <w:rPr>
                <w:rtl w:val="0"/>
              </w:rPr>
            </w:r>
          </w:p>
        </w:tc>
      </w:tr>
      <w:tr xmlns:wp14="http://schemas.microsoft.com/office/word/2010/wordml" w:rsidTr="0E411105" w14:paraId="18924820" wp14:textId="77777777">
        <w:trPr>
          <w:trHeight w:val="30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2D" wp14:textId="77777777">
            <w:pPr>
              <w:pBdr>
                <w:top w:val="nil" w:sz="0" w:space="0"/>
                <w:left w:val="nil" w:sz="0" w:space="0"/>
                <w:bottom w:val="nil" w:sz="0" w:space="0"/>
                <w:right w:val="nil" w:sz="0" w:space="0"/>
                <w:between w:val="nil" w:sz="0" w:space="0"/>
              </w:pBdr>
              <w:shd w:val="clear" w:fill="auto"/>
              <w:spacing w:after="0" w:line="240" w:lineRule="auto"/>
              <w:jc w:val="right"/>
              <w:rPr>
                <w:rFonts w:ascii="Times New Roman" w:hAnsi="Times New Roman" w:eastAsia="Times New Roman" w:cs="Times New Roman"/>
                <w:color w:val="434343"/>
                <w:sz w:val="24"/>
                <w:szCs w:val="24"/>
              </w:rPr>
            </w:pPr>
            <w:r w:rsidRPr="00000000" w:rsidDel="00000000" w:rsidR="00000000">
              <w:rPr>
                <w:rFonts w:ascii="Arial" w:hAnsi="Arial" w:eastAsia="Arial" w:cs="Arial"/>
                <w:color w:val="434343"/>
                <w:sz w:val="24"/>
                <w:szCs w:val="24"/>
                <w:rtl w:val="0"/>
              </w:rPr>
              <w:t xml:space="preserve">Clients</w:t>
            </w:r>
            <w:r w:rsidRPr="00000000" w:rsidDel="00000000" w:rsidR="00000000">
              <w:rPr>
                <w:rtl w:val="0"/>
              </w:rPr>
            </w:r>
          </w:p>
        </w:tc>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B14344D" w:rsidRDefault="00000000" w14:paraId="0000002F" wp14:textId="19EEF60C">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434343"/>
                <w:sz w:val="24"/>
                <w:szCs w:val="24"/>
              </w:rPr>
            </w:pPr>
            <w:r w:rsidRPr="00000000" w:rsidDel="00000000" w:rsidR="447D7765">
              <w:rPr>
                <w:rFonts w:ascii="Arial" w:hAnsi="Arial" w:eastAsia="Arial" w:cs="Arial"/>
                <w:color w:val="434343"/>
                <w:sz w:val="24"/>
                <w:szCs w:val="24"/>
              </w:rPr>
              <w:t xml:space="preserve">Daily contact with partner </w:t>
            </w:r>
            <w:proofErr w:type="spellStart"/>
            <w:r w:rsidRPr="00000000" w:rsidDel="00000000" w:rsidR="447D7765">
              <w:rPr>
                <w:rFonts w:ascii="Arial" w:hAnsi="Arial" w:eastAsia="Arial" w:cs="Arial"/>
                <w:color w:val="434343"/>
                <w:sz w:val="24"/>
                <w:szCs w:val="24"/>
              </w:rPr>
              <w:t xml:space="preserve">organisations</w:t>
            </w:r>
            <w:proofErr w:type="spellEnd"/>
            <w:r w:rsidRPr="00000000" w:rsidDel="00000000" w:rsidR="447D7765">
              <w:rPr>
                <w:rFonts w:ascii="Arial" w:hAnsi="Arial" w:eastAsia="Arial" w:cs="Arial"/>
                <w:color w:val="434343"/>
                <w:sz w:val="24"/>
                <w:szCs w:val="24"/>
              </w:rPr>
              <w:t xml:space="preserve">, customers</w:t>
            </w:r>
            <w:r w:rsidRPr="00000000" w:rsidDel="00000000" w:rsidR="6118D1AC">
              <w:rPr>
                <w:rFonts w:ascii="Arial" w:hAnsi="Arial" w:eastAsia="Arial" w:cs="Arial"/>
                <w:color w:val="434343"/>
                <w:sz w:val="24"/>
                <w:szCs w:val="24"/>
              </w:rPr>
              <w:t xml:space="preserve"> </w:t>
            </w:r>
            <w:r w:rsidRPr="2E86F752" w:rsidDel="00000000" w:rsidR="6118D1AC">
              <w:rPr>
                <w:rFonts w:ascii="Arial" w:hAnsi="Arial" w:eastAsia="Arial" w:cs="Arial"/>
                <w:color w:val="auto"/>
                <w:sz w:val="24"/>
                <w:szCs w:val="24"/>
              </w:rPr>
              <w:t xml:space="preserve">(tenants)</w:t>
            </w:r>
            <w:r w:rsidRPr="2E86F752" w:rsidDel="00000000" w:rsidR="447D7765">
              <w:rPr>
                <w:rFonts w:ascii="Arial" w:hAnsi="Arial" w:eastAsia="Arial" w:cs="Arial"/>
                <w:color w:val="auto"/>
                <w:sz w:val="24"/>
                <w:szCs w:val="24"/>
              </w:rPr>
              <w:t xml:space="preserve"> a</w:t>
            </w:r>
            <w:r w:rsidRPr="00000000" w:rsidDel="00000000" w:rsidR="447D7765">
              <w:rPr>
                <w:rFonts w:ascii="Arial" w:hAnsi="Arial" w:eastAsia="Arial" w:cs="Arial"/>
                <w:color w:val="434343"/>
                <w:sz w:val="24"/>
                <w:szCs w:val="24"/>
              </w:rPr>
              <w:t xml:space="preserve">nd stakeholders </w:t>
            </w:r>
            <w:r w:rsidRPr="00000000" w:rsidDel="00000000" w:rsidR="00000000">
              <w:rPr>
                <w:rtl w:val="0"/>
              </w:rPr>
            </w:r>
          </w:p>
        </w:tc>
      </w:tr>
      <w:tr xmlns:wp14="http://schemas.microsoft.com/office/word/2010/wordml" w:rsidTr="0E411105" w14:paraId="5ECCB654" wp14:textId="77777777">
        <w:tc>
          <w:tcPr>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E86F752" w:rsidRDefault="00000000" w14:paraId="00000032" wp14:textId="77777777">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color w:val="auto"/>
                <w:sz w:val="24"/>
                <w:szCs w:val="24"/>
              </w:rPr>
            </w:pPr>
            <w:r w:rsidRPr="2E86F752" w:rsidDel="00000000" w:rsidR="0043D7EA">
              <w:rPr>
                <w:rFonts w:ascii="Arial" w:hAnsi="Arial" w:eastAsia="Arial" w:cs="Arial"/>
                <w:b w:val="1"/>
                <w:bCs w:val="1"/>
                <w:color w:val="auto"/>
                <w:sz w:val="24"/>
                <w:szCs w:val="24"/>
              </w:rPr>
              <w:t xml:space="preserve">Duties and key result areas:</w:t>
            </w:r>
            <w:r w:rsidRPr="00000000" w:rsidDel="00000000" w:rsidR="00000000">
              <w:rPr>
                <w:rtl w:val="0"/>
              </w:rPr>
            </w:r>
          </w:p>
          <w:p w:rsidR="4F89D7DF" w:rsidP="2F75B90C" w:rsidRDefault="4F89D7DF" w14:paraId="56420525" w14:textId="117F9E12">
            <w:pPr>
              <w:numPr>
                <w:ilvl w:val="0"/>
                <w:numId w:val="2"/>
              </w:numPr>
              <w:shd w:val="clear" w:color="auto" w:fill="auto"/>
              <w:spacing w:after="0" w:line="240" w:lineRule="auto"/>
              <w:ind w:left="720" w:hanging="360"/>
              <w:rPr>
                <w:color w:val="434343"/>
                <w:sz w:val="24"/>
                <w:szCs w:val="24"/>
                <w:rtl w:val="0"/>
              </w:rPr>
            </w:pPr>
            <w:r w:rsidRPr="44C0187C" w:rsidR="65B14B58">
              <w:rPr>
                <w:rFonts w:ascii="Arial" w:hAnsi="Arial" w:eastAsia="Arial" w:cs="Arial"/>
                <w:color w:val="auto"/>
                <w:sz w:val="24"/>
                <w:szCs w:val="24"/>
              </w:rPr>
              <w:t>Produce an annual customer report, based upon service delivery, performance and successful meaningful engagement</w:t>
            </w:r>
            <w:r w:rsidRPr="44C0187C" w:rsidR="12D98FFC">
              <w:rPr>
                <w:rFonts w:ascii="Arial" w:hAnsi="Arial" w:eastAsia="Arial" w:cs="Arial"/>
                <w:color w:val="auto"/>
                <w:sz w:val="24"/>
                <w:szCs w:val="24"/>
              </w:rPr>
              <w:t>.</w:t>
            </w:r>
            <w:r w:rsidRPr="44C0187C" w:rsidR="65B14B58">
              <w:rPr>
                <w:rFonts w:ascii="Arial" w:hAnsi="Arial" w:eastAsia="Arial" w:cs="Arial"/>
                <w:color w:val="auto"/>
                <w:sz w:val="24"/>
                <w:szCs w:val="24"/>
              </w:rPr>
              <w:t xml:space="preserve"> </w:t>
            </w:r>
          </w:p>
          <w:p w:rsidR="52B60684" w:rsidP="29BD5B1E" w:rsidRDefault="52B60684" w14:paraId="391C9CD0" w14:textId="785D7E7C">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2C780E54">
              <w:rPr>
                <w:rFonts w:ascii="Arial" w:hAnsi="Arial" w:eastAsia="Arial" w:cs="Arial"/>
                <w:color w:val="auto"/>
                <w:sz w:val="24"/>
                <w:szCs w:val="24"/>
              </w:rPr>
              <w:t>Develop, deliver and facilitate on going relevant training/awareness fo</w:t>
            </w:r>
            <w:r w:rsidRPr="29BD5B1E" w:rsidR="241BD44F">
              <w:rPr>
                <w:rFonts w:ascii="Arial" w:hAnsi="Arial" w:eastAsia="Arial" w:cs="Arial"/>
                <w:color w:val="auto"/>
                <w:sz w:val="24"/>
                <w:szCs w:val="24"/>
              </w:rPr>
              <w:t>r</w:t>
            </w:r>
            <w:r w:rsidRPr="29BD5B1E" w:rsidR="2C780E54">
              <w:rPr>
                <w:rFonts w:ascii="Arial" w:hAnsi="Arial" w:eastAsia="Arial" w:cs="Arial"/>
                <w:color w:val="auto"/>
                <w:sz w:val="24"/>
                <w:szCs w:val="24"/>
              </w:rPr>
              <w:t xml:space="preserve"> customers to ensure they have sufficient  </w:t>
            </w:r>
            <w:r w:rsidRPr="29BD5B1E" w:rsidR="2D8D842E">
              <w:rPr>
                <w:rFonts w:ascii="Arial" w:hAnsi="Arial" w:eastAsia="Arial" w:cs="Arial"/>
                <w:color w:val="auto"/>
                <w:sz w:val="24"/>
                <w:szCs w:val="24"/>
              </w:rPr>
              <w:t xml:space="preserve">knowledge and understanding to enable their meaningful </w:t>
            </w:r>
            <w:r w:rsidRPr="29BD5B1E" w:rsidR="2D8D842E">
              <w:rPr>
                <w:rFonts w:ascii="Arial" w:hAnsi="Arial" w:eastAsia="Arial" w:cs="Arial"/>
                <w:color w:val="auto"/>
                <w:sz w:val="24"/>
                <w:szCs w:val="24"/>
              </w:rPr>
              <w:t>involvement</w:t>
            </w:r>
            <w:r w:rsidRPr="29BD5B1E" w:rsidR="2D8D842E">
              <w:rPr>
                <w:rFonts w:ascii="Arial" w:hAnsi="Arial" w:eastAsia="Arial" w:cs="Arial"/>
                <w:color w:val="auto"/>
                <w:sz w:val="24"/>
                <w:szCs w:val="24"/>
              </w:rPr>
              <w:t xml:space="preserve"> and </w:t>
            </w:r>
            <w:r w:rsidRPr="29BD5B1E" w:rsidR="2D8D842E">
              <w:rPr>
                <w:rFonts w:ascii="Arial" w:hAnsi="Arial" w:eastAsia="Arial" w:cs="Arial"/>
                <w:color w:val="auto"/>
                <w:sz w:val="24"/>
                <w:szCs w:val="24"/>
              </w:rPr>
              <w:t>participation</w:t>
            </w:r>
            <w:r w:rsidRPr="29BD5B1E" w:rsidR="2D8D842E">
              <w:rPr>
                <w:rFonts w:ascii="Arial" w:hAnsi="Arial" w:eastAsia="Arial" w:cs="Arial"/>
                <w:color w:val="auto"/>
                <w:sz w:val="24"/>
                <w:szCs w:val="24"/>
              </w:rPr>
              <w:t xml:space="preserve"> . </w:t>
            </w:r>
          </w:p>
          <w:p w:rsidR="7DC8CAEA" w:rsidP="29BD5B1E" w:rsidRDefault="7DC8CAEA" w14:paraId="73D16C76" w14:textId="5534FA2F">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0E411105" w:rsidR="2D8D842E">
              <w:rPr>
                <w:rFonts w:ascii="Arial" w:hAnsi="Arial" w:eastAsia="Arial" w:cs="Arial"/>
                <w:color w:val="auto"/>
                <w:sz w:val="24"/>
                <w:szCs w:val="24"/>
              </w:rPr>
              <w:t xml:space="preserve">Drive the digital inclusion agenda for customers, providing up to date knowledge and support to </w:t>
            </w:r>
            <w:r w:rsidRPr="0E411105" w:rsidR="6DCE67B4">
              <w:rPr>
                <w:rFonts w:ascii="Arial" w:hAnsi="Arial" w:eastAsia="Arial" w:cs="Arial"/>
                <w:color w:val="auto"/>
                <w:sz w:val="24"/>
                <w:szCs w:val="24"/>
              </w:rPr>
              <w:t>enhance</w:t>
            </w:r>
            <w:r w:rsidRPr="0E411105" w:rsidR="2D8D842E">
              <w:rPr>
                <w:rFonts w:ascii="Arial" w:hAnsi="Arial" w:eastAsia="Arial" w:cs="Arial"/>
                <w:color w:val="auto"/>
                <w:sz w:val="24"/>
                <w:szCs w:val="24"/>
              </w:rPr>
              <w:t xml:space="preserve"> their involvement and </w:t>
            </w:r>
            <w:r w:rsidRPr="0E411105" w:rsidR="4A88EB2B">
              <w:rPr>
                <w:rFonts w:ascii="Arial" w:hAnsi="Arial" w:eastAsia="Arial" w:cs="Arial"/>
                <w:color w:val="auto"/>
                <w:sz w:val="24"/>
                <w:szCs w:val="24"/>
              </w:rPr>
              <w:t>participation</w:t>
            </w:r>
            <w:r w:rsidRPr="0E411105" w:rsidR="2D8D842E">
              <w:rPr>
                <w:rFonts w:ascii="Arial" w:hAnsi="Arial" w:eastAsia="Arial" w:cs="Arial"/>
                <w:color w:val="auto"/>
                <w:sz w:val="24"/>
                <w:szCs w:val="24"/>
              </w:rPr>
              <w:t xml:space="preserve"> and to </w:t>
            </w:r>
            <w:proofErr w:type="spellStart"/>
            <w:r w:rsidRPr="0E411105" w:rsidR="2D8D842E">
              <w:rPr>
                <w:rFonts w:ascii="Arial" w:hAnsi="Arial" w:eastAsia="Arial" w:cs="Arial"/>
                <w:color w:val="auto"/>
                <w:sz w:val="24"/>
                <w:szCs w:val="24"/>
              </w:rPr>
              <w:t>maximise</w:t>
            </w:r>
            <w:proofErr w:type="spellEnd"/>
            <w:r w:rsidRPr="0E411105" w:rsidR="2D8D842E">
              <w:rPr>
                <w:rFonts w:ascii="Arial" w:hAnsi="Arial" w:eastAsia="Arial" w:cs="Arial"/>
                <w:color w:val="auto"/>
                <w:sz w:val="24"/>
                <w:szCs w:val="24"/>
              </w:rPr>
              <w:t xml:space="preserve"> inclusivity.</w:t>
            </w:r>
          </w:p>
          <w:p w:rsidR="0803A134" w:rsidP="29BD5B1E" w:rsidRDefault="0803A134" w14:paraId="78CC224F" w14:textId="2DDC2FE0">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1D3AFF74">
              <w:rPr>
                <w:rFonts w:ascii="Arial" w:hAnsi="Arial" w:eastAsia="Arial" w:cs="Arial"/>
                <w:color w:val="auto"/>
                <w:sz w:val="24"/>
                <w:szCs w:val="24"/>
              </w:rPr>
              <w:t>Develop and maintain robust social media outlet</w:t>
            </w:r>
            <w:r w:rsidRPr="29BD5B1E" w:rsidR="1D3AFF74">
              <w:rPr>
                <w:rFonts w:ascii="Arial" w:hAnsi="Arial" w:eastAsia="Arial" w:cs="Arial"/>
                <w:color w:val="auto"/>
                <w:sz w:val="24"/>
                <w:szCs w:val="24"/>
              </w:rPr>
              <w:t xml:space="preserve">s to </w:t>
            </w:r>
            <w:proofErr w:type="spellStart"/>
            <w:r w:rsidRPr="29BD5B1E" w:rsidR="1D3AFF74">
              <w:rPr>
                <w:rFonts w:ascii="Arial" w:hAnsi="Arial" w:eastAsia="Arial" w:cs="Arial"/>
                <w:color w:val="auto"/>
                <w:sz w:val="24"/>
                <w:szCs w:val="24"/>
              </w:rPr>
              <w:t>maximise</w:t>
            </w:r>
            <w:proofErr w:type="spellEnd"/>
            <w:r w:rsidRPr="29BD5B1E" w:rsidR="1D3AFF74">
              <w:rPr>
                <w:rFonts w:ascii="Arial" w:hAnsi="Arial" w:eastAsia="Arial" w:cs="Arial"/>
                <w:color w:val="auto"/>
                <w:sz w:val="24"/>
                <w:szCs w:val="24"/>
              </w:rPr>
              <w:t xml:space="preserve"> </w:t>
            </w:r>
            <w:r w:rsidRPr="29BD5B1E" w:rsidR="60DB2D4C">
              <w:rPr>
                <w:rFonts w:ascii="Arial" w:hAnsi="Arial" w:eastAsia="Arial" w:cs="Arial"/>
                <w:color w:val="auto"/>
                <w:sz w:val="24"/>
                <w:szCs w:val="24"/>
              </w:rPr>
              <w:t>opportunities</w:t>
            </w:r>
            <w:r w:rsidRPr="29BD5B1E" w:rsidR="60DB2D4C">
              <w:rPr>
                <w:rFonts w:ascii="Arial" w:hAnsi="Arial" w:eastAsia="Arial" w:cs="Arial"/>
                <w:color w:val="auto"/>
                <w:sz w:val="24"/>
                <w:szCs w:val="24"/>
              </w:rPr>
              <w:t xml:space="preserve"> for the </w:t>
            </w:r>
            <w:r w:rsidRPr="29BD5B1E" w:rsidR="60DB2D4C">
              <w:rPr>
                <w:rFonts w:ascii="Arial" w:hAnsi="Arial" w:eastAsia="Arial" w:cs="Arial"/>
                <w:color w:val="auto"/>
                <w:sz w:val="24"/>
                <w:szCs w:val="24"/>
              </w:rPr>
              <w:t>involvement</w:t>
            </w:r>
            <w:r w:rsidRPr="29BD5B1E" w:rsidR="1D3AFF74">
              <w:rPr>
                <w:rFonts w:ascii="Arial" w:hAnsi="Arial" w:eastAsia="Arial" w:cs="Arial"/>
                <w:color w:val="auto"/>
                <w:sz w:val="24"/>
                <w:szCs w:val="24"/>
              </w:rPr>
              <w:t xml:space="preserve"> of all c</w:t>
            </w:r>
            <w:r w:rsidRPr="29BD5B1E" w:rsidR="0DF71682">
              <w:rPr>
                <w:rFonts w:ascii="Arial" w:hAnsi="Arial" w:eastAsia="Arial" w:cs="Arial"/>
                <w:color w:val="auto"/>
                <w:sz w:val="24"/>
                <w:szCs w:val="24"/>
              </w:rPr>
              <w:t>ustomers.</w:t>
            </w:r>
            <w:r w:rsidRPr="29BD5B1E" w:rsidR="1D3AFF74">
              <w:rPr>
                <w:rFonts w:ascii="Arial" w:hAnsi="Arial" w:eastAsia="Arial" w:cs="Arial"/>
                <w:color w:val="auto"/>
                <w:sz w:val="24"/>
                <w:szCs w:val="24"/>
              </w:rPr>
              <w:t xml:space="preserve"> </w:t>
            </w:r>
            <w:r w:rsidRPr="29BD5B1E" w:rsidR="2D8D842E">
              <w:rPr>
                <w:rFonts w:ascii="Arial" w:hAnsi="Arial" w:eastAsia="Arial" w:cs="Arial"/>
                <w:color w:val="auto"/>
                <w:sz w:val="24"/>
                <w:szCs w:val="24"/>
              </w:rPr>
              <w:t xml:space="preserve"> </w:t>
            </w:r>
          </w:p>
          <w:p w:rsidR="61DE33B5" w:rsidP="29BD5B1E" w:rsidRDefault="61DE33B5" w14:paraId="6263EE06" w14:textId="7188409B">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12370ADE">
              <w:rPr>
                <w:rFonts w:ascii="Arial" w:hAnsi="Arial" w:eastAsia="Arial" w:cs="Arial"/>
                <w:color w:val="auto"/>
                <w:sz w:val="24"/>
                <w:szCs w:val="24"/>
              </w:rPr>
              <w:t xml:space="preserve">Document all customer engagement activity and monitor and report outcomes and performance against our peers in other housing </w:t>
            </w:r>
            <w:r w:rsidRPr="29BD5B1E" w:rsidR="75873E57">
              <w:rPr>
                <w:rFonts w:ascii="Arial" w:hAnsi="Arial" w:eastAsia="Arial" w:cs="Arial"/>
                <w:color w:val="auto"/>
                <w:sz w:val="24"/>
                <w:szCs w:val="24"/>
              </w:rPr>
              <w:t>providers.</w:t>
            </w:r>
          </w:p>
          <w:p w:rsidR="6232602D" w:rsidP="29BD5B1E" w:rsidRDefault="6232602D" w14:paraId="043E7277" w14:textId="08AA7D12">
            <w:pPr>
              <w:pStyle w:val="Normal"/>
              <w:numPr>
                <w:ilvl w:val="0"/>
                <w:numId w:val="2"/>
              </w:numPr>
              <w:shd w:val="clear" w:color="auto" w:fill="auto"/>
              <w:spacing w:after="0" w:line="240" w:lineRule="auto"/>
              <w:ind w:left="720" w:hanging="360"/>
              <w:rPr>
                <w:color w:val="000000" w:themeColor="text1" w:themeTint="FF" w:themeShade="FF"/>
                <w:sz w:val="24"/>
                <w:szCs w:val="24"/>
              </w:rPr>
            </w:pPr>
            <w:r w:rsidRPr="29BD5B1E" w:rsidR="477CC2DA">
              <w:rPr>
                <w:rFonts w:ascii="Arial" w:hAnsi="Arial" w:eastAsia="Arial" w:cs="Arial"/>
                <w:color w:val="auto"/>
                <w:sz w:val="24"/>
                <w:szCs w:val="24"/>
              </w:rPr>
              <w:t xml:space="preserve">Maintain up to date knowledge of the </w:t>
            </w:r>
            <w:r w:rsidRPr="29BD5B1E" w:rsidR="477CC2DA">
              <w:rPr>
                <w:rFonts w:ascii="Arial" w:hAnsi="Arial" w:eastAsia="Arial" w:cs="Arial"/>
                <w:b w:val="0"/>
                <w:bCs w:val="0"/>
                <w:color w:val="auto"/>
                <w:sz w:val="24"/>
                <w:szCs w:val="24"/>
              </w:rPr>
              <w:t xml:space="preserve">National </w:t>
            </w:r>
            <w:r w:rsidRPr="29BD5B1E" w:rsidR="1B3F6DF6">
              <w:rPr>
                <w:rFonts w:ascii="Arial" w:hAnsi="Arial" w:eastAsia="Arial" w:cs="Arial"/>
                <w:b w:val="0"/>
                <w:bCs w:val="0"/>
                <w:color w:val="auto"/>
                <w:sz w:val="24"/>
                <w:szCs w:val="24"/>
              </w:rPr>
              <w:t>Involvement</w:t>
            </w:r>
            <w:r w:rsidRPr="29BD5B1E" w:rsidR="477CC2DA">
              <w:rPr>
                <w:rFonts w:ascii="Arial" w:hAnsi="Arial" w:eastAsia="Arial" w:cs="Arial"/>
                <w:b w:val="0"/>
                <w:bCs w:val="0"/>
                <w:color w:val="auto"/>
                <w:sz w:val="24"/>
                <w:szCs w:val="24"/>
              </w:rPr>
              <w:t xml:space="preserve"> agenda</w:t>
            </w:r>
            <w:r w:rsidRPr="29BD5B1E" w:rsidR="477CC2DA">
              <w:rPr>
                <w:rFonts w:ascii="Arial" w:hAnsi="Arial" w:eastAsia="Arial" w:cs="Arial"/>
                <w:color w:val="auto"/>
                <w:sz w:val="24"/>
                <w:szCs w:val="24"/>
              </w:rPr>
              <w:t xml:space="preserve">, </w:t>
            </w:r>
            <w:r w:rsidRPr="29BD5B1E" w:rsidR="38FD923F">
              <w:rPr>
                <w:rFonts w:ascii="Arial" w:hAnsi="Arial" w:eastAsia="Arial" w:cs="Arial"/>
                <w:color w:val="auto"/>
                <w:sz w:val="24"/>
                <w:szCs w:val="24"/>
              </w:rPr>
              <w:t>government</w:t>
            </w:r>
            <w:r w:rsidRPr="29BD5B1E" w:rsidR="477CC2DA">
              <w:rPr>
                <w:rFonts w:ascii="Arial" w:hAnsi="Arial" w:eastAsia="Arial" w:cs="Arial"/>
                <w:color w:val="auto"/>
                <w:sz w:val="24"/>
                <w:szCs w:val="24"/>
              </w:rPr>
              <w:t xml:space="preserve"> direction and legislation and provide</w:t>
            </w:r>
            <w:r w:rsidRPr="29BD5B1E" w:rsidR="4A953093">
              <w:rPr>
                <w:rFonts w:ascii="Arial" w:hAnsi="Arial" w:eastAsia="Arial" w:cs="Arial"/>
                <w:color w:val="auto"/>
                <w:sz w:val="24"/>
                <w:szCs w:val="24"/>
              </w:rPr>
              <w:t xml:space="preserve"> regular w</w:t>
            </w:r>
            <w:r w:rsidRPr="29BD5B1E" w:rsidR="477CC2DA">
              <w:rPr>
                <w:rFonts w:ascii="Arial" w:hAnsi="Arial" w:eastAsia="Arial" w:cs="Arial"/>
                <w:color w:val="auto"/>
                <w:sz w:val="24"/>
                <w:szCs w:val="24"/>
              </w:rPr>
              <w:t>ritten and ver</w:t>
            </w:r>
            <w:r w:rsidRPr="29BD5B1E" w:rsidR="69474E36">
              <w:rPr>
                <w:rFonts w:ascii="Arial" w:hAnsi="Arial" w:eastAsia="Arial" w:cs="Arial"/>
                <w:color w:val="auto"/>
                <w:sz w:val="24"/>
                <w:szCs w:val="24"/>
              </w:rPr>
              <w:t xml:space="preserve">bal </w:t>
            </w:r>
            <w:r w:rsidRPr="29BD5B1E" w:rsidR="5F93EDE8">
              <w:rPr>
                <w:rFonts w:ascii="Arial" w:hAnsi="Arial" w:eastAsia="Arial" w:cs="Arial"/>
                <w:color w:val="auto"/>
                <w:sz w:val="24"/>
                <w:szCs w:val="24"/>
              </w:rPr>
              <w:t>briefings to service managers and staff.</w:t>
            </w:r>
          </w:p>
          <w:p w:rsidR="5D42F6B7" w:rsidP="29BD5B1E" w:rsidRDefault="5D42F6B7" w14:paraId="31C2C2E6" w14:textId="306A1DB2">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097ADA83">
              <w:rPr>
                <w:rFonts w:ascii="Arial" w:hAnsi="Arial" w:eastAsia="Arial" w:cs="Arial"/>
                <w:color w:val="auto"/>
                <w:sz w:val="24"/>
                <w:szCs w:val="24"/>
              </w:rPr>
              <w:t xml:space="preserve">Ensure NCC </w:t>
            </w:r>
            <w:r w:rsidRPr="29BD5B1E" w:rsidR="0E76A58F">
              <w:rPr>
                <w:rFonts w:ascii="Arial" w:hAnsi="Arial" w:eastAsia="Arial" w:cs="Arial"/>
                <w:color w:val="auto"/>
                <w:sz w:val="24"/>
                <w:szCs w:val="24"/>
              </w:rPr>
              <w:t>housing</w:t>
            </w:r>
            <w:r w:rsidRPr="29BD5B1E" w:rsidR="097ADA83">
              <w:rPr>
                <w:rFonts w:ascii="Arial" w:hAnsi="Arial" w:eastAsia="Arial" w:cs="Arial"/>
                <w:color w:val="auto"/>
                <w:sz w:val="24"/>
                <w:szCs w:val="24"/>
              </w:rPr>
              <w:t xml:space="preserve"> is in the forefront of </w:t>
            </w:r>
            <w:r w:rsidRPr="29BD5B1E" w:rsidR="2073BD0C">
              <w:rPr>
                <w:rFonts w:ascii="Arial" w:hAnsi="Arial" w:eastAsia="Arial" w:cs="Arial"/>
                <w:color w:val="auto"/>
                <w:sz w:val="24"/>
                <w:szCs w:val="24"/>
              </w:rPr>
              <w:t>Regional</w:t>
            </w:r>
            <w:r w:rsidRPr="29BD5B1E" w:rsidR="097ADA83">
              <w:rPr>
                <w:rFonts w:ascii="Arial" w:hAnsi="Arial" w:eastAsia="Arial" w:cs="Arial"/>
                <w:color w:val="auto"/>
                <w:sz w:val="24"/>
                <w:szCs w:val="24"/>
              </w:rPr>
              <w:t xml:space="preserve"> </w:t>
            </w:r>
            <w:r w:rsidRPr="29BD5B1E" w:rsidR="17C17139">
              <w:rPr>
                <w:rFonts w:ascii="Arial" w:hAnsi="Arial" w:eastAsia="Arial" w:cs="Arial"/>
                <w:color w:val="auto"/>
                <w:sz w:val="24"/>
                <w:szCs w:val="24"/>
              </w:rPr>
              <w:t>engagement</w:t>
            </w:r>
            <w:r w:rsidRPr="29BD5B1E" w:rsidR="097ADA83">
              <w:rPr>
                <w:rFonts w:ascii="Arial" w:hAnsi="Arial" w:eastAsia="Arial" w:cs="Arial"/>
                <w:color w:val="auto"/>
                <w:sz w:val="24"/>
                <w:szCs w:val="24"/>
              </w:rPr>
              <w:t xml:space="preserve"> </w:t>
            </w:r>
            <w:r w:rsidRPr="29BD5B1E" w:rsidR="361608A3">
              <w:rPr>
                <w:rFonts w:ascii="Arial" w:hAnsi="Arial" w:eastAsia="Arial" w:cs="Arial"/>
                <w:color w:val="auto"/>
                <w:sz w:val="24"/>
                <w:szCs w:val="24"/>
              </w:rPr>
              <w:t>activities</w:t>
            </w:r>
            <w:r w:rsidRPr="29BD5B1E" w:rsidR="097ADA83">
              <w:rPr>
                <w:rFonts w:ascii="Arial" w:hAnsi="Arial" w:eastAsia="Arial" w:cs="Arial"/>
                <w:color w:val="auto"/>
                <w:sz w:val="24"/>
                <w:szCs w:val="24"/>
              </w:rPr>
              <w:t xml:space="preserve"> and maintain partnerships and networking with colleagues in other housing </w:t>
            </w:r>
            <w:r w:rsidRPr="29BD5B1E" w:rsidR="097ADA83">
              <w:rPr>
                <w:rFonts w:ascii="Arial" w:hAnsi="Arial" w:eastAsia="Arial" w:cs="Arial"/>
                <w:color w:val="auto"/>
                <w:sz w:val="24"/>
                <w:szCs w:val="24"/>
              </w:rPr>
              <w:t>organisations</w:t>
            </w:r>
            <w:r w:rsidRPr="29BD5B1E" w:rsidR="097ADA83">
              <w:rPr>
                <w:rFonts w:ascii="Arial" w:hAnsi="Arial" w:eastAsia="Arial" w:cs="Arial"/>
                <w:color w:val="auto"/>
                <w:sz w:val="24"/>
                <w:szCs w:val="24"/>
              </w:rPr>
              <w:t xml:space="preserve"> within </w:t>
            </w:r>
            <w:r w:rsidRPr="29BD5B1E" w:rsidR="3D81A770">
              <w:rPr>
                <w:rFonts w:ascii="Arial" w:hAnsi="Arial" w:eastAsia="Arial" w:cs="Arial"/>
                <w:color w:val="auto"/>
                <w:sz w:val="24"/>
                <w:szCs w:val="24"/>
              </w:rPr>
              <w:t>Northumberland</w:t>
            </w:r>
            <w:r w:rsidRPr="29BD5B1E" w:rsidR="097ADA83">
              <w:rPr>
                <w:rFonts w:ascii="Arial" w:hAnsi="Arial" w:eastAsia="Arial" w:cs="Arial"/>
                <w:color w:val="auto"/>
                <w:sz w:val="24"/>
                <w:szCs w:val="24"/>
              </w:rPr>
              <w:t xml:space="preserve"> and the North East</w:t>
            </w:r>
            <w:r w:rsidRPr="29BD5B1E" w:rsidR="54DA3271">
              <w:rPr>
                <w:rFonts w:ascii="Arial" w:hAnsi="Arial" w:eastAsia="Arial" w:cs="Arial"/>
                <w:color w:val="auto"/>
                <w:sz w:val="24"/>
                <w:szCs w:val="24"/>
              </w:rPr>
              <w:t>.</w:t>
            </w:r>
          </w:p>
          <w:p w:rsidR="71519BC4" w:rsidP="29BD5B1E" w:rsidRDefault="71519BC4" w14:paraId="0C4481A8" w14:textId="33BC2DBD">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54DA3271">
              <w:rPr>
                <w:rFonts w:ascii="Arial" w:hAnsi="Arial" w:eastAsia="Arial" w:cs="Arial"/>
                <w:color w:val="auto"/>
                <w:sz w:val="24"/>
                <w:szCs w:val="24"/>
              </w:rPr>
              <w:t xml:space="preserve">Lead and develop NCC Housing Scrutiny processes , providing evidence of all activity.  </w:t>
            </w:r>
            <w:r w:rsidRPr="29BD5B1E" w:rsidR="097ADA83">
              <w:rPr>
                <w:rFonts w:ascii="Arial" w:hAnsi="Arial" w:eastAsia="Arial" w:cs="Arial"/>
                <w:color w:val="auto"/>
                <w:sz w:val="24"/>
                <w:szCs w:val="24"/>
              </w:rPr>
              <w:t xml:space="preserve"> </w:t>
            </w:r>
            <w:r w:rsidRPr="29BD5B1E" w:rsidR="12370ADE">
              <w:rPr>
                <w:rFonts w:ascii="Arial" w:hAnsi="Arial" w:eastAsia="Arial" w:cs="Arial"/>
                <w:color w:val="auto"/>
                <w:sz w:val="24"/>
                <w:szCs w:val="24"/>
              </w:rPr>
              <w:t xml:space="preserve"> </w:t>
            </w:r>
          </w:p>
          <w:p w:rsidR="27B3D4CB" w:rsidP="29BD5B1E" w:rsidRDefault="27B3D4CB" w14:paraId="5E866065" w14:textId="7BE6377E">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317F0E4B">
              <w:rPr>
                <w:rFonts w:ascii="Arial" w:hAnsi="Arial" w:eastAsia="Arial" w:cs="Arial"/>
                <w:color w:val="auto"/>
                <w:sz w:val="24"/>
                <w:szCs w:val="24"/>
              </w:rPr>
              <w:t>Work closely with and support other teams</w:t>
            </w:r>
            <w:r w:rsidRPr="29BD5B1E" w:rsidR="317F0E4B">
              <w:rPr>
                <w:rFonts w:ascii="Arial" w:hAnsi="Arial" w:eastAsia="Arial" w:cs="Arial"/>
                <w:color w:val="auto"/>
                <w:sz w:val="24"/>
                <w:szCs w:val="24"/>
              </w:rPr>
              <w:t>,. in particular, the Estates Team</w:t>
            </w:r>
            <w:r w:rsidRPr="29BD5B1E" w:rsidR="317F0E4B">
              <w:rPr>
                <w:rFonts w:ascii="Arial" w:hAnsi="Arial" w:eastAsia="Arial" w:cs="Arial"/>
                <w:color w:val="auto"/>
                <w:sz w:val="24"/>
                <w:szCs w:val="24"/>
              </w:rPr>
              <w:t xml:space="preserve"> to ensure all engagement opportunities </w:t>
            </w:r>
            <w:r w:rsidRPr="29BD5B1E" w:rsidR="333844EB">
              <w:rPr>
                <w:rFonts w:ascii="Arial" w:hAnsi="Arial" w:eastAsia="Arial" w:cs="Arial"/>
                <w:color w:val="auto"/>
                <w:sz w:val="24"/>
                <w:szCs w:val="24"/>
              </w:rPr>
              <w:t xml:space="preserve">are explored and </w:t>
            </w:r>
            <w:proofErr w:type="spellStart"/>
            <w:r w:rsidRPr="29BD5B1E" w:rsidR="333844EB">
              <w:rPr>
                <w:rFonts w:ascii="Arial" w:hAnsi="Arial" w:eastAsia="Arial" w:cs="Arial"/>
                <w:color w:val="auto"/>
                <w:sz w:val="24"/>
                <w:szCs w:val="24"/>
              </w:rPr>
              <w:t>maximised</w:t>
            </w:r>
            <w:proofErr w:type="spellEnd"/>
            <w:r w:rsidRPr="29BD5B1E" w:rsidR="333844EB">
              <w:rPr>
                <w:rFonts w:ascii="Arial" w:hAnsi="Arial" w:eastAsia="Arial" w:cs="Arial"/>
                <w:color w:val="auto"/>
                <w:sz w:val="24"/>
                <w:szCs w:val="24"/>
              </w:rPr>
              <w:t>.</w:t>
            </w:r>
          </w:p>
          <w:p w:rsidR="2A5BD14E" w:rsidP="29BD5B1E" w:rsidRDefault="2A5BD14E" w14:paraId="4D52CC8C" w14:textId="501F5710">
            <w:pPr>
              <w:pStyle w:val="Normal"/>
              <w:numPr>
                <w:ilvl w:val="0"/>
                <w:numId w:val="2"/>
              </w:numPr>
              <w:shd w:val="clear" w:color="auto" w:fill="auto"/>
              <w:spacing w:after="0" w:line="240" w:lineRule="auto"/>
              <w:ind w:left="720" w:hanging="360"/>
              <w:rPr>
                <w:color w:val="000000" w:themeColor="text1" w:themeTint="FF" w:themeShade="FF"/>
                <w:sz w:val="24"/>
                <w:szCs w:val="24"/>
                <w:rtl w:val="0"/>
              </w:rPr>
            </w:pPr>
            <w:r w:rsidRPr="29BD5B1E" w:rsidR="333844EB">
              <w:rPr>
                <w:rFonts w:ascii="Arial" w:hAnsi="Arial" w:eastAsia="Arial" w:cs="Arial"/>
                <w:color w:val="auto"/>
                <w:sz w:val="24"/>
                <w:szCs w:val="24"/>
              </w:rPr>
              <w:t>Review and tailor engagement opportunities to reflect current trends and direction Nationally and Regionally.</w:t>
            </w:r>
            <w:r w:rsidRPr="29BD5B1E" w:rsidR="317F0E4B">
              <w:rPr>
                <w:rFonts w:ascii="Arial" w:hAnsi="Arial" w:eastAsia="Arial" w:cs="Arial"/>
                <w:color w:val="auto"/>
                <w:sz w:val="24"/>
                <w:szCs w:val="24"/>
              </w:rPr>
              <w:t xml:space="preserve"> </w:t>
            </w:r>
            <w:r w:rsidRPr="29BD5B1E" w:rsidR="12370ADE">
              <w:rPr>
                <w:rFonts w:ascii="Arial" w:hAnsi="Arial" w:eastAsia="Arial" w:cs="Arial"/>
                <w:color w:val="auto"/>
                <w:sz w:val="24"/>
                <w:szCs w:val="24"/>
              </w:rPr>
              <w:t xml:space="preserve"> </w:t>
            </w:r>
          </w:p>
          <w:p w:rsidRPr="00000000" w:rsidR="00000000" w:rsidDel="00000000" w:rsidP="29BD5B1E" w:rsidRDefault="00000000" w14:paraId="00000033" wp14:textId="165C4033">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20" w:hanging="360"/>
              <w:rPr>
                <w:color w:val="000000" w:themeColor="text1" w:themeTint="FF" w:themeShade="FF"/>
                <w:sz w:val="24"/>
                <w:szCs w:val="24"/>
                <w:rtl w:val="0"/>
              </w:rPr>
            </w:pPr>
            <w:r w:rsidRPr="29BD5B1E" w:rsidR="0043D7EA">
              <w:rPr>
                <w:rFonts w:ascii="Arial" w:hAnsi="Arial" w:eastAsia="Arial" w:cs="Arial"/>
                <w:color w:val="auto"/>
                <w:sz w:val="24"/>
                <w:szCs w:val="24"/>
              </w:rPr>
              <w:t xml:space="preserve">Ensure mechanisms are in place to allow </w:t>
            </w:r>
            <w:r w:rsidRPr="29BD5B1E" w:rsidR="5EA81616">
              <w:rPr>
                <w:rFonts w:ascii="Arial" w:hAnsi="Arial" w:eastAsia="Arial" w:cs="Arial"/>
                <w:color w:val="auto"/>
                <w:sz w:val="24"/>
                <w:szCs w:val="24"/>
              </w:rPr>
              <w:t>Customers</w:t>
            </w:r>
            <w:r w:rsidRPr="29BD5B1E" w:rsidR="0043D7EA">
              <w:rPr>
                <w:rFonts w:ascii="Arial" w:hAnsi="Arial" w:eastAsia="Arial" w:cs="Arial"/>
                <w:color w:val="auto"/>
                <w:sz w:val="24"/>
                <w:szCs w:val="24"/>
              </w:rPr>
              <w:t xml:space="preserve"> to give their views, comment on service</w:t>
            </w:r>
            <w:r w:rsidRPr="29BD5B1E" w:rsidR="0043D7EA">
              <w:rPr>
                <w:rFonts w:ascii="Arial" w:hAnsi="Arial" w:eastAsia="Arial" w:cs="Arial"/>
                <w:color w:val="auto"/>
                <w:sz w:val="24"/>
                <w:szCs w:val="24"/>
              </w:rPr>
              <w:t>s</w:t>
            </w:r>
            <w:r w:rsidRPr="29BD5B1E" w:rsidR="46E52D4C">
              <w:rPr>
                <w:rFonts w:ascii="Arial" w:hAnsi="Arial" w:eastAsia="Arial" w:cs="Arial"/>
                <w:color w:val="auto"/>
                <w:sz w:val="24"/>
                <w:szCs w:val="24"/>
              </w:rPr>
              <w:t>/service delivery</w:t>
            </w:r>
            <w:r w:rsidRPr="29BD5B1E" w:rsidR="0043D7EA">
              <w:rPr>
                <w:rFonts w:ascii="Arial" w:hAnsi="Arial" w:eastAsia="Arial" w:cs="Arial"/>
                <w:color w:val="auto"/>
                <w:sz w:val="24"/>
                <w:szCs w:val="24"/>
              </w:rPr>
              <w:t xml:space="preserve"> an</w:t>
            </w:r>
            <w:r w:rsidRPr="29BD5B1E" w:rsidR="0043D7EA">
              <w:rPr>
                <w:rFonts w:ascii="Arial" w:hAnsi="Arial" w:eastAsia="Arial" w:cs="Arial"/>
                <w:color w:val="auto"/>
                <w:sz w:val="24"/>
                <w:szCs w:val="24"/>
              </w:rPr>
              <w:t>d participate by maintaining current involvement methods and creating new ones informed by customer insight.</w:t>
            </w:r>
          </w:p>
          <w:p w:rsidRPr="00000000" w:rsidR="00000000" w:rsidDel="00000000" w:rsidP="29BD5B1E" w:rsidRDefault="00000000" w14:paraId="00000034" wp14:textId="48EF0D81">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20" w:hanging="360"/>
              <w:rPr>
                <w:color w:val="000000" w:themeColor="text1" w:themeTint="FF" w:themeShade="FF"/>
                <w:sz w:val="24"/>
                <w:szCs w:val="24"/>
              </w:rPr>
            </w:pPr>
            <w:proofErr w:type="spellStart"/>
            <w:r w:rsidRPr="29BD5B1E" w:rsidR="152B04A7">
              <w:rPr>
                <w:rFonts w:ascii="Arial" w:hAnsi="Arial" w:eastAsia="Arial" w:cs="Arial"/>
                <w:color w:val="auto"/>
                <w:sz w:val="24"/>
                <w:szCs w:val="24"/>
              </w:rPr>
              <w:t>O</w:t>
            </w:r>
            <w:r w:rsidRPr="29BD5B1E" w:rsidR="0043D7EA">
              <w:rPr>
                <w:rFonts w:ascii="Arial" w:hAnsi="Arial" w:eastAsia="Arial" w:cs="Arial"/>
                <w:color w:val="auto"/>
                <w:sz w:val="24"/>
                <w:szCs w:val="24"/>
              </w:rPr>
              <w:t>rganis</w:t>
            </w:r>
            <w:r w:rsidRPr="29BD5B1E" w:rsidR="14A3CDEF">
              <w:rPr>
                <w:rFonts w:ascii="Arial" w:hAnsi="Arial" w:eastAsia="Arial" w:cs="Arial"/>
                <w:color w:val="auto"/>
                <w:sz w:val="24"/>
                <w:szCs w:val="24"/>
              </w:rPr>
              <w:t>e</w:t>
            </w:r>
            <w:proofErr w:type="spellEnd"/>
            <w:r w:rsidRPr="29BD5B1E" w:rsidR="14A3CDEF">
              <w:rPr>
                <w:rFonts w:ascii="Arial" w:hAnsi="Arial" w:eastAsia="Arial" w:cs="Arial"/>
                <w:color w:val="auto"/>
                <w:sz w:val="24"/>
                <w:szCs w:val="24"/>
              </w:rPr>
              <w:t xml:space="preserve"> </w:t>
            </w:r>
            <w:r w:rsidRPr="29BD5B1E" w:rsidR="0043D7EA">
              <w:rPr>
                <w:rFonts w:ascii="Arial" w:hAnsi="Arial" w:eastAsia="Arial" w:cs="Arial"/>
                <w:color w:val="auto"/>
                <w:sz w:val="24"/>
                <w:szCs w:val="24"/>
              </w:rPr>
              <w:t>and facilitat</w:t>
            </w:r>
            <w:r w:rsidRPr="29BD5B1E" w:rsidR="7611A5AF">
              <w:rPr>
                <w:rFonts w:ascii="Arial" w:hAnsi="Arial" w:eastAsia="Arial" w:cs="Arial"/>
                <w:color w:val="auto"/>
                <w:sz w:val="24"/>
                <w:szCs w:val="24"/>
              </w:rPr>
              <w:t>e a</w:t>
            </w:r>
            <w:r w:rsidRPr="29BD5B1E" w:rsidR="0043D7EA">
              <w:rPr>
                <w:rFonts w:ascii="Arial" w:hAnsi="Arial" w:eastAsia="Arial" w:cs="Arial"/>
                <w:color w:val="auto"/>
                <w:sz w:val="24"/>
                <w:szCs w:val="24"/>
              </w:rPr>
              <w:t>ny task &amp; finish groups or other relevant and appropriate consultation metho</w:t>
            </w:r>
            <w:r w:rsidRPr="29BD5B1E" w:rsidR="0043D7EA">
              <w:rPr>
                <w:rFonts w:ascii="Arial" w:hAnsi="Arial" w:eastAsia="Arial" w:cs="Arial"/>
                <w:color w:val="auto"/>
                <w:sz w:val="24"/>
                <w:szCs w:val="24"/>
              </w:rPr>
              <w:t>d</w:t>
            </w:r>
            <w:r w:rsidRPr="29BD5B1E" w:rsidR="3D442F29">
              <w:rPr>
                <w:rFonts w:ascii="Arial" w:hAnsi="Arial" w:eastAsia="Arial" w:cs="Arial"/>
                <w:color w:val="auto"/>
                <w:sz w:val="24"/>
                <w:szCs w:val="24"/>
              </w:rPr>
              <w:t>s</w:t>
            </w:r>
            <w:r w:rsidRPr="29BD5B1E" w:rsidR="0043D7EA">
              <w:rPr>
                <w:rFonts w:ascii="Arial" w:hAnsi="Arial" w:eastAsia="Arial" w:cs="Arial"/>
                <w:color w:val="auto"/>
                <w:sz w:val="24"/>
                <w:szCs w:val="24"/>
              </w:rPr>
              <w:t xml:space="preserve"> id</w:t>
            </w:r>
            <w:r w:rsidRPr="29BD5B1E" w:rsidR="0043D7EA">
              <w:rPr>
                <w:rFonts w:ascii="Arial" w:hAnsi="Arial" w:eastAsia="Arial" w:cs="Arial"/>
                <w:color w:val="auto"/>
                <w:sz w:val="24"/>
                <w:szCs w:val="24"/>
              </w:rPr>
              <w:t>entified by information captured via Customer Insight Officer.</w:t>
            </w:r>
          </w:p>
          <w:p w:rsidRPr="00000000" w:rsidR="00000000" w:rsidDel="00000000" w:rsidP="29BD5B1E" w:rsidRDefault="00000000" w14:paraId="00000037" wp14:textId="77777777">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20" w:hanging="360"/>
              <w:rPr>
                <w:color w:val="000000" w:themeColor="text1" w:themeTint="FF" w:themeShade="FF"/>
                <w:sz w:val="24"/>
                <w:szCs w:val="24"/>
              </w:rPr>
            </w:pPr>
            <w:r w:rsidRPr="29BD5B1E" w:rsidR="0043D7EA">
              <w:rPr>
                <w:rFonts w:ascii="Arial" w:hAnsi="Arial" w:eastAsia="Arial" w:cs="Arial"/>
                <w:color w:val="auto"/>
                <w:sz w:val="24"/>
                <w:szCs w:val="24"/>
              </w:rPr>
              <w:t>Support and facilitate the Councils formal consultation method.</w:t>
            </w:r>
          </w:p>
          <w:p w:rsidRPr="00000000" w:rsidR="00000000" w:rsidDel="00000000" w:rsidP="29BD5B1E" w:rsidRDefault="00000000" w14:paraId="0000003B" wp14:textId="77777777">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20" w:hanging="360"/>
              <w:rPr>
                <w:rFonts w:ascii="Arial" w:hAnsi="Arial" w:eastAsia="Arial" w:cs="Arial"/>
                <w:color w:val="000000" w:themeColor="text1" w:themeTint="FF" w:themeShade="FF"/>
                <w:sz w:val="24"/>
                <w:szCs w:val="24"/>
              </w:rPr>
            </w:pPr>
            <w:r w:rsidRPr="29BD5B1E" w:rsidR="0043D7EA">
              <w:rPr>
                <w:rFonts w:ascii="Arial" w:hAnsi="Arial" w:eastAsia="Arial" w:cs="Arial"/>
                <w:color w:val="auto"/>
                <w:sz w:val="24"/>
                <w:szCs w:val="24"/>
              </w:rPr>
              <w:t xml:space="preserve">Work with partner agencies including voluntary and community </w:t>
            </w:r>
            <w:r w:rsidRPr="29BD5B1E" w:rsidR="0043D7EA">
              <w:rPr>
                <w:rFonts w:ascii="Arial" w:hAnsi="Arial" w:eastAsia="Arial" w:cs="Arial"/>
                <w:color w:val="auto"/>
                <w:sz w:val="24"/>
                <w:szCs w:val="24"/>
              </w:rPr>
              <w:t>organisations</w:t>
            </w:r>
            <w:r w:rsidRPr="29BD5B1E" w:rsidR="0043D7EA">
              <w:rPr>
                <w:rFonts w:ascii="Arial" w:hAnsi="Arial" w:eastAsia="Arial" w:cs="Arial"/>
                <w:color w:val="auto"/>
                <w:sz w:val="24"/>
                <w:szCs w:val="24"/>
              </w:rPr>
              <w:t xml:space="preserve">, local and regional partnerships, strategic partners, internal partners in the promotion and development of involvement work </w:t>
            </w:r>
          </w:p>
          <w:p w:rsidRPr="00000000" w:rsidR="00000000" w:rsidDel="00000000" w:rsidP="29BD5B1E" w:rsidRDefault="00000000" w14:paraId="0000003E" wp14:textId="0AC78849">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20" w:hanging="360"/>
              <w:rPr>
                <w:color w:val="000000" w:themeColor="text1" w:themeTint="FF" w:themeShade="FF"/>
                <w:sz w:val="24"/>
                <w:szCs w:val="24"/>
              </w:rPr>
            </w:pPr>
            <w:r w:rsidRPr="29BD5B1E" w:rsidR="0043D7EA">
              <w:rPr>
                <w:rFonts w:ascii="Arial" w:hAnsi="Arial" w:eastAsia="Arial" w:cs="Arial"/>
                <w:color w:val="auto"/>
                <w:sz w:val="24"/>
                <w:szCs w:val="24"/>
              </w:rPr>
              <w:t xml:space="preserve">Deal face to face with </w:t>
            </w:r>
            <w:r w:rsidRPr="29BD5B1E" w:rsidR="75ED1FFE">
              <w:rPr>
                <w:rFonts w:ascii="Arial" w:hAnsi="Arial" w:eastAsia="Arial" w:cs="Arial"/>
                <w:color w:val="auto"/>
                <w:sz w:val="24"/>
                <w:szCs w:val="24"/>
              </w:rPr>
              <w:t xml:space="preserve">Customers </w:t>
            </w:r>
            <w:r w:rsidRPr="29BD5B1E" w:rsidR="0043D7EA">
              <w:rPr>
                <w:rFonts w:ascii="Arial" w:hAnsi="Arial" w:eastAsia="Arial" w:cs="Arial"/>
                <w:color w:val="auto"/>
                <w:sz w:val="24"/>
                <w:szCs w:val="24"/>
              </w:rPr>
              <w:t>that at times that may be contentious and complex in nature</w:t>
            </w:r>
          </w:p>
          <w:p w:rsidRPr="00000000" w:rsidR="00000000" w:rsidDel="00000000" w:rsidP="29BD5B1E" w:rsidRDefault="00000000" w14:paraId="0000003F" wp14:textId="77777777">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20" w:hanging="360"/>
              <w:rPr>
                <w:color w:val="000000" w:themeColor="text1" w:themeTint="FF" w:themeShade="FF"/>
                <w:sz w:val="24"/>
                <w:szCs w:val="24"/>
              </w:rPr>
            </w:pPr>
            <w:r w:rsidRPr="29BD5B1E" w:rsidR="0043D7EA">
              <w:rPr>
                <w:rFonts w:ascii="Arial" w:hAnsi="Arial" w:eastAsia="Arial" w:cs="Arial"/>
                <w:color w:val="auto"/>
                <w:sz w:val="24"/>
                <w:szCs w:val="24"/>
              </w:rPr>
              <w:t>Ensure that all queries are dealt with effectively within set timescales and resolved at the earliest point of contact.</w:t>
            </w:r>
          </w:p>
          <w:p w:rsidRPr="00000000" w:rsidR="00000000" w:rsidDel="00000000" w:rsidP="29BD5B1E" w:rsidRDefault="00000000" w14:paraId="00000040" wp14:textId="77777777">
            <w:pPr>
              <w:numPr>
                <w:ilvl w:val="0"/>
                <w:numId w:val="2"/>
              </w:numPr>
              <w:pBdr>
                <w:top w:val="nil" w:sz="0" w:space="0"/>
                <w:left w:val="nil" w:sz="0" w:space="0"/>
                <w:bottom w:val="nil" w:sz="0" w:space="0"/>
                <w:right w:val="nil" w:sz="0" w:space="0"/>
                <w:between w:val="nil" w:sz="0" w:space="0"/>
              </w:pBdr>
              <w:shd w:val="clear" w:color="auto" w:fill="auto"/>
              <w:spacing w:after="0" w:line="240" w:lineRule="auto"/>
              <w:ind w:left="714" w:hanging="357"/>
              <w:rPr>
                <w:color w:val="000000" w:themeColor="text1" w:themeTint="FF" w:themeShade="FF"/>
                <w:sz w:val="24"/>
                <w:szCs w:val="24"/>
              </w:rPr>
            </w:pPr>
            <w:r w:rsidRPr="29BD5B1E" w:rsidR="0043D7EA">
              <w:rPr>
                <w:rFonts w:ascii="Arial" w:hAnsi="Arial" w:eastAsia="Arial" w:cs="Arial"/>
                <w:color w:val="auto"/>
                <w:sz w:val="24"/>
                <w:szCs w:val="24"/>
              </w:rPr>
              <w:t>Operate within a performance driven culture, taking personal responsibility for the promotion of customer service standards and the delivery of high quality services.</w:t>
            </w:r>
          </w:p>
          <w:p w:rsidRPr="00000000" w:rsidR="00000000" w:rsidDel="00000000" w:rsidP="29BD5B1E" w:rsidRDefault="00000000" w14:paraId="00000041" wp14:textId="5886957E">
            <w:pPr>
              <w:numPr>
                <w:ilvl w:val="0"/>
                <w:numId w:val="3"/>
              </w:numPr>
              <w:pBdr>
                <w:top w:val="nil" w:sz="0" w:space="0"/>
                <w:left w:val="nil" w:sz="0" w:space="0"/>
                <w:bottom w:val="nil" w:sz="0" w:space="0"/>
                <w:right w:val="nil" w:sz="0" w:space="0"/>
                <w:between w:val="nil" w:sz="0" w:space="0"/>
              </w:pBdr>
              <w:shd w:val="clear" w:color="auto" w:fill="auto"/>
              <w:spacing w:after="120" w:line="240" w:lineRule="auto"/>
              <w:ind w:left="714" w:hanging="357"/>
              <w:rPr>
                <w:color w:val="000000" w:themeColor="text1" w:themeTint="FF" w:themeShade="FF"/>
                <w:sz w:val="24"/>
                <w:szCs w:val="24"/>
              </w:rPr>
            </w:pPr>
            <w:r w:rsidRPr="29BD5B1E" w:rsidR="0043D7EA">
              <w:rPr>
                <w:rFonts w:ascii="Arial" w:hAnsi="Arial" w:eastAsia="Arial" w:cs="Arial"/>
                <w:color w:val="auto"/>
                <w:sz w:val="24"/>
                <w:szCs w:val="24"/>
              </w:rPr>
              <w:t xml:space="preserve">Take responsibility in helping </w:t>
            </w:r>
            <w:r w:rsidRPr="29BD5B1E" w:rsidR="4BA9EF60">
              <w:rPr>
                <w:rFonts w:ascii="Arial" w:hAnsi="Arial" w:eastAsia="Arial" w:cs="Arial"/>
                <w:color w:val="auto"/>
                <w:sz w:val="24"/>
                <w:szCs w:val="24"/>
              </w:rPr>
              <w:t>Customers</w:t>
            </w:r>
            <w:r w:rsidRPr="29BD5B1E" w:rsidR="0043D7EA">
              <w:rPr>
                <w:rFonts w:ascii="Arial" w:hAnsi="Arial" w:eastAsia="Arial" w:cs="Arial"/>
                <w:color w:val="auto"/>
                <w:sz w:val="24"/>
                <w:szCs w:val="24"/>
              </w:rPr>
              <w:t xml:space="preserve"> access the full range of services and support they require.</w:t>
            </w:r>
          </w:p>
          <w:p w:rsidRPr="00000000" w:rsidR="00000000" w:rsidDel="00000000" w:rsidP="29BD5B1E" w:rsidRDefault="00000000" w14:paraId="00000043" wp14:textId="380667BC">
            <w:pPr>
              <w:numPr>
                <w:ilvl w:val="0"/>
                <w:numId w:val="3"/>
              </w:numPr>
              <w:pBdr>
                <w:top w:val="nil" w:sz="0" w:space="0"/>
                <w:left w:val="nil" w:sz="0" w:space="0"/>
                <w:bottom w:val="nil" w:sz="0" w:space="0"/>
                <w:right w:val="nil" w:sz="0" w:space="0"/>
                <w:between w:val="nil" w:sz="0" w:space="0"/>
              </w:pBdr>
              <w:shd w:val="clear" w:color="auto" w:fill="auto"/>
              <w:spacing w:after="120" w:line="240" w:lineRule="auto"/>
              <w:ind w:left="714" w:hanging="357"/>
              <w:rPr>
                <w:color w:val="000000" w:themeColor="text1" w:themeTint="FF" w:themeShade="FF"/>
                <w:sz w:val="24"/>
                <w:szCs w:val="24"/>
              </w:rPr>
            </w:pPr>
            <w:r w:rsidRPr="29BD5B1E" w:rsidR="0043D7EA">
              <w:rPr>
                <w:rFonts w:ascii="Arial" w:hAnsi="Arial" w:eastAsia="Arial" w:cs="Arial"/>
                <w:color w:val="auto"/>
                <w:sz w:val="24"/>
                <w:szCs w:val="24"/>
              </w:rPr>
              <w:t>Attend meetings and events out of normal office hours as required by the role</w:t>
            </w:r>
            <w:r w:rsidRPr="29BD5B1E" w:rsidR="1D2E2F99">
              <w:rPr>
                <w:rFonts w:ascii="Arial" w:hAnsi="Arial" w:eastAsia="Arial" w:cs="Arial"/>
                <w:color w:val="auto"/>
                <w:sz w:val="24"/>
                <w:szCs w:val="24"/>
              </w:rPr>
              <w:t>, some of which can be contentious</w:t>
            </w:r>
          </w:p>
          <w:p w:rsidRPr="00000000" w:rsidR="00000000" w:rsidDel="00000000" w:rsidP="29BD5B1E" w:rsidRDefault="00000000" w14:paraId="00000044" wp14:textId="3451145D">
            <w:pPr>
              <w:numPr>
                <w:ilvl w:val="0"/>
                <w:numId w:val="3"/>
              </w:numPr>
              <w:pBdr>
                <w:top w:val="nil" w:sz="0" w:space="0"/>
                <w:left w:val="nil" w:sz="0" w:space="0"/>
                <w:bottom w:val="nil" w:sz="0" w:space="0"/>
                <w:right w:val="nil" w:sz="0" w:space="0"/>
                <w:between w:val="nil" w:sz="0" w:space="0"/>
              </w:pBdr>
              <w:shd w:val="clear" w:color="auto" w:fill="auto"/>
              <w:spacing w:after="120" w:line="240" w:lineRule="auto"/>
              <w:ind w:left="714" w:hanging="357"/>
              <w:rPr>
                <w:rFonts w:ascii="Arial" w:hAnsi="Arial" w:eastAsia="Arial" w:cs="Arial"/>
                <w:color w:val="000000" w:themeColor="text1" w:themeTint="FF" w:themeShade="FF"/>
                <w:sz w:val="24"/>
                <w:szCs w:val="24"/>
              </w:rPr>
            </w:pPr>
            <w:r w:rsidRPr="29BD5B1E" w:rsidR="0043D7EA">
              <w:rPr>
                <w:rFonts w:ascii="Arial" w:hAnsi="Arial" w:eastAsia="Arial" w:cs="Arial"/>
                <w:color w:val="auto"/>
                <w:sz w:val="24"/>
                <w:szCs w:val="24"/>
              </w:rPr>
              <w:t>Take reasonable care of the health and safety of self, other persons and resources whilst at work, ensuring that the responsibilities placed upon the C</w:t>
            </w:r>
            <w:r w:rsidRPr="29BD5B1E" w:rsidR="5CF48A76">
              <w:rPr>
                <w:rFonts w:ascii="Arial" w:hAnsi="Arial" w:eastAsia="Arial" w:cs="Arial"/>
                <w:color w:val="auto"/>
                <w:sz w:val="24"/>
                <w:szCs w:val="24"/>
              </w:rPr>
              <w:t xml:space="preserve">ouncil </w:t>
            </w:r>
            <w:r w:rsidRPr="29BD5B1E" w:rsidR="0043D7EA">
              <w:rPr>
                <w:rFonts w:ascii="Arial" w:hAnsi="Arial" w:eastAsia="Arial" w:cs="Arial"/>
                <w:color w:val="auto"/>
                <w:sz w:val="24"/>
                <w:szCs w:val="24"/>
              </w:rPr>
              <w:t xml:space="preserve">under the Health and Safety at Work Act are </w:t>
            </w:r>
            <w:r w:rsidRPr="29BD5B1E" w:rsidR="75DE808E">
              <w:rPr>
                <w:rFonts w:ascii="Arial" w:hAnsi="Arial" w:eastAsia="Arial" w:cs="Arial"/>
                <w:color w:val="auto"/>
                <w:sz w:val="24"/>
                <w:szCs w:val="24"/>
              </w:rPr>
              <w:t>implemented</w:t>
            </w:r>
          </w:p>
          <w:p w:rsidRPr="00000000" w:rsidR="00000000" w:rsidDel="00000000" w:rsidP="29BD5B1E" w:rsidRDefault="00000000" w14:paraId="00000045" wp14:textId="77777777">
            <w:pPr>
              <w:numPr>
                <w:ilvl w:val="0"/>
                <w:numId w:val="3"/>
              </w:numPr>
              <w:pBdr>
                <w:top w:val="nil" w:sz="0" w:space="0"/>
                <w:left w:val="nil" w:sz="0" w:space="0"/>
                <w:bottom w:val="nil" w:sz="0" w:space="0"/>
                <w:right w:val="nil" w:sz="0" w:space="0"/>
                <w:between w:val="nil" w:sz="0" w:space="0"/>
              </w:pBdr>
              <w:shd w:val="clear" w:color="auto" w:fill="auto"/>
              <w:spacing w:after="0" w:line="240" w:lineRule="auto"/>
              <w:ind w:left="714" w:hanging="357"/>
              <w:rPr>
                <w:color w:val="000000" w:themeColor="text1" w:themeTint="FF" w:themeShade="FF"/>
                <w:sz w:val="24"/>
                <w:szCs w:val="24"/>
              </w:rPr>
            </w:pPr>
            <w:r w:rsidRPr="29BD5B1E" w:rsidR="0043D7EA">
              <w:rPr>
                <w:rFonts w:ascii="Arial" w:hAnsi="Arial" w:eastAsia="Arial" w:cs="Arial"/>
                <w:color w:val="auto"/>
                <w:sz w:val="24"/>
                <w:szCs w:val="24"/>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Pr="00000000" w:rsidR="00000000" w:rsidDel="00000000" w:rsidP="2E86F752" w:rsidRDefault="00000000" w14:paraId="00000046" wp14:textId="77777777">
            <w:pPr>
              <w:pBdr>
                <w:top w:val="nil" w:sz="0" w:space="0"/>
                <w:left w:val="nil" w:sz="0" w:space="0"/>
                <w:bottom w:val="nil" w:sz="0" w:space="0"/>
                <w:right w:val="nil" w:sz="0" w:space="0"/>
                <w:between w:val="nil" w:sz="0" w:space="0"/>
              </w:pBdr>
              <w:shd w:val="clear" w:color="auto" w:fill="auto"/>
              <w:spacing w:after="0" w:lineRule="auto"/>
              <w:rPr>
                <w:rFonts w:ascii="Times New Roman" w:hAnsi="Times New Roman" w:eastAsia="Times New Roman" w:cs="Times New Roman"/>
                <w:color w:val="auto"/>
                <w:sz w:val="24"/>
                <w:szCs w:val="24"/>
              </w:rPr>
            </w:pPr>
          </w:p>
        </w:tc>
      </w:tr>
      <w:tr xmlns:wp14="http://schemas.microsoft.com/office/word/2010/wordml" w:rsidTr="0E411105" w14:paraId="3403B44B" wp14:textId="77777777">
        <w:tc>
          <w:tcPr>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4B" wp14:textId="77777777">
            <w:pPr>
              <w:pBdr>
                <w:top w:val="nil" w:sz="0" w:space="0"/>
                <w:left w:val="nil" w:sz="0" w:space="0"/>
                <w:bottom w:val="nil" w:sz="0" w:space="0"/>
                <w:right w:val="nil" w:sz="0" w:space="0"/>
                <w:between w:val="nil" w:sz="0" w:space="0"/>
              </w:pBdr>
              <w:shd w:val="clear" w:fill="auto"/>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color w:val="000000"/>
                <w:sz w:val="24"/>
                <w:szCs w:val="24"/>
                <w:rtl w:val="0"/>
              </w:rPr>
              <w:t xml:space="preserve">Work Arrangements</w:t>
            </w:r>
            <w:r w:rsidRPr="00000000" w:rsidDel="00000000" w:rsidR="00000000">
              <w:rPr>
                <w:rtl w:val="0"/>
              </w:rPr>
            </w:r>
          </w:p>
        </w:tc>
      </w:tr>
      <w:tr xmlns:wp14="http://schemas.microsoft.com/office/word/2010/wordml" w:rsidTr="0E411105" w14:paraId="45DE733D" wp14:textId="77777777">
        <w:trPr>
          <w:trHeight w:val="340" w:hRule="atLeast"/>
        </w:trPr>
        <w:tc>
          <w:tcPr>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50"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tl w:val="0"/>
              </w:rPr>
              <w:t xml:space="preserve">Physical Requirements:</w:t>
            </w:r>
            <w:r w:rsidRPr="00000000" w:rsidDel="00000000" w:rsidR="00000000">
              <w:rPr>
                <w:rtl w:val="0"/>
              </w:rPr>
            </w:r>
          </w:p>
          <w:p w:rsidRPr="00000000" w:rsidR="00000000" w:rsidDel="00000000" w:rsidP="00000000" w:rsidRDefault="00000000" w14:paraId="00000051"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tl w:val="0"/>
              </w:rPr>
              <w:t xml:space="preserve">Transport requirements:</w:t>
            </w:r>
            <w:r w:rsidRPr="00000000" w:rsidDel="00000000" w:rsidR="00000000">
              <w:rPr>
                <w:rtl w:val="0"/>
              </w:rPr>
            </w:r>
          </w:p>
          <w:p w:rsidRPr="00000000" w:rsidR="00000000" w:rsidDel="00000000" w:rsidP="00000000" w:rsidRDefault="00000000" w14:paraId="00000052"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53"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tl w:val="0"/>
              </w:rPr>
              <w:t xml:space="preserve">Working patterns:</w:t>
            </w:r>
            <w:r w:rsidRPr="00000000" w:rsidDel="00000000" w:rsidR="00000000">
              <w:rPr>
                <w:rtl w:val="0"/>
              </w:rPr>
            </w:r>
          </w:p>
          <w:p w:rsidRPr="00000000" w:rsidR="00000000" w:rsidDel="00000000" w:rsidP="00000000" w:rsidRDefault="00000000" w14:paraId="00000054"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tl w:val="0"/>
              </w:rPr>
              <w:t xml:space="preserve">Working conditions:</w:t>
            </w:r>
            <w:r w:rsidRPr="00000000" w:rsidDel="00000000" w:rsidR="00000000">
              <w:rPr>
                <w:rtl w:val="0"/>
              </w:rPr>
            </w:r>
          </w:p>
        </w:tc>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2E86F752" w:rsidRDefault="00000000" w14:paraId="00000056" wp14:textId="75B9E09C">
            <w:pPr>
              <w:pBdr>
                <w:top w:val="nil" w:sz="0" w:space="0"/>
                <w:left w:val="nil" w:sz="0" w:space="0"/>
                <w:bottom w:val="nil" w:sz="0" w:space="0"/>
                <w:right w:val="nil" w:sz="0" w:space="0"/>
                <w:between w:val="nil" w:sz="0" w:space="0"/>
              </w:pBdr>
              <w:shd w:val="clear" w:color="auto" w:fill="auto"/>
              <w:spacing w:after="0" w:line="240" w:lineRule="auto"/>
              <w:rPr>
                <w:rFonts w:ascii="Arial" w:hAnsi="Arial" w:eastAsia="Arial" w:cs="Arial"/>
                <w:color w:val="auto"/>
                <w:sz w:val="24"/>
                <w:szCs w:val="24"/>
                <w:rtl w:val="0"/>
              </w:rPr>
            </w:pPr>
            <w:r w:rsidRPr="00000000" w:rsidDel="00000000" w:rsidR="447D7765">
              <w:rPr>
                <w:rFonts w:ascii="Arial" w:hAnsi="Arial" w:eastAsia="Arial" w:cs="Arial"/>
                <w:color w:val="000000"/>
                <w:sz w:val="24"/>
                <w:szCs w:val="24"/>
              </w:rPr>
              <w:t xml:space="preserve">Ability to drive</w:t>
            </w:r>
            <w:r w:rsidRPr="00000000" w:rsidDel="00000000" w:rsidR="64A5BC9D">
              <w:rPr>
                <w:rFonts w:ascii="Arial" w:hAnsi="Arial" w:eastAsia="Arial" w:cs="Arial"/>
                <w:color w:val="000000"/>
                <w:sz w:val="24"/>
                <w:szCs w:val="24"/>
              </w:rPr>
              <w:t xml:space="preserve"> </w:t>
            </w:r>
            <w:r w:rsidRPr="2E86F752" w:rsidDel="00000000" w:rsidR="64A5BC9D">
              <w:rPr>
                <w:rFonts w:ascii="Arial" w:hAnsi="Arial" w:eastAsia="Arial" w:cs="Arial"/>
                <w:color w:val="auto"/>
                <w:sz w:val="24"/>
                <w:szCs w:val="24"/>
              </w:rPr>
              <w:t xml:space="preserve">to external events, lift carry and assemble equipment</w:t>
            </w:r>
            <w:r w:rsidRPr="00000000" w:rsidDel="00000000" w:rsidR="00000000">
              <w:rPr>
                <w:rtl w:val="0"/>
              </w:rPr>
            </w:r>
          </w:p>
          <w:p w:rsidRPr="00000000" w:rsidR="00000000" w:rsidDel="00000000" w:rsidP="00000000" w:rsidRDefault="00000000" w14:paraId="00000057"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tl w:val="0"/>
              </w:rPr>
              <w:t xml:space="preserve">The work involves the need to visit sites throughout the North/South of the County on a regular and routine basis. </w:t>
            </w:r>
            <w:r w:rsidRPr="00000000" w:rsidDel="00000000" w:rsidR="00000000">
              <w:rPr>
                <w:rtl w:val="0"/>
              </w:rPr>
            </w:r>
          </w:p>
          <w:p w:rsidRPr="00000000" w:rsidR="00000000" w:rsidDel="00000000" w:rsidP="2B14344D" w:rsidRDefault="00000000" w14:paraId="00000058" wp14:textId="78C6C343">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Pr>
              <w:t xml:space="preserve">Flexible working the ability to work occasional evening or weekend</w:t>
            </w:r>
            <w:r w:rsidRPr="00000000" w:rsidDel="00000000" w:rsidR="3992B657">
              <w:rPr>
                <w:rFonts w:ascii="Arial" w:hAnsi="Arial" w:eastAsia="Arial" w:cs="Arial"/>
                <w:color w:val="000000"/>
                <w:sz w:val="24"/>
                <w:szCs w:val="24"/>
              </w:rPr>
              <w:t xml:space="preserve"> to meet the requirements of the service</w:t>
            </w:r>
            <w:r w:rsidRPr="00000000" w:rsidDel="00000000" w:rsidR="00000000">
              <w:rPr>
                <w:rtl w:val="0"/>
              </w:rPr>
            </w:r>
          </w:p>
          <w:p w:rsidRPr="00000000" w:rsidR="00000000" w:rsidDel="00000000" w:rsidP="2B14344D" w:rsidRDefault="00000000" w14:paraId="00000059" wp14:textId="056D8089">
            <w:pPr>
              <w:pBdr>
                <w:top w:val="nil" w:sz="0" w:space="0"/>
                <w:left w:val="nil" w:sz="0" w:space="0"/>
                <w:bottom w:val="nil" w:sz="0" w:space="0"/>
                <w:right w:val="nil" w:sz="0" w:space="0"/>
                <w:between w:val="nil" w:sz="0" w:space="0"/>
              </w:pBdr>
              <w:shd w:val="clear" w:color="auto"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Pr>
              <w:t xml:space="preserve">Post based indoors</w:t>
            </w:r>
            <w:r w:rsidRPr="00000000" w:rsidDel="00000000" w:rsidR="4DF74918">
              <w:rPr>
                <w:rFonts w:ascii="Arial" w:hAnsi="Arial" w:eastAsia="Arial" w:cs="Arial"/>
                <w:color w:val="000000"/>
                <w:sz w:val="24"/>
                <w:szCs w:val="24"/>
              </w:rPr>
              <w:t xml:space="preserve">, and carried out at different locations around the county</w:t>
            </w:r>
            <w:r w:rsidRPr="00000000" w:rsidDel="00000000" w:rsidR="00000000">
              <w:rPr>
                <w:rtl w:val="0"/>
              </w:rPr>
            </w:r>
          </w:p>
        </w:tc>
      </w:tr>
    </w:tbl>
    <w:p xmlns:wp14="http://schemas.microsoft.com/office/word/2010/wordml" w:rsidRPr="00000000" w:rsidR="00000000" w:rsidDel="00000000" w:rsidP="00000000" w:rsidRDefault="00000000" w14:paraId="0000005C" wp14:textId="77777777">
      <w:pPr>
        <w:pBdr>
          <w:top w:val="nil" w:sz="0" w:space="0"/>
          <w:left w:val="nil" w:sz="0" w:space="0"/>
          <w:bottom w:val="nil" w:sz="0" w:space="0"/>
          <w:right w:val="nil" w:sz="0" w:space="0"/>
          <w:between w:val="nil" w:sz="0" w:space="0"/>
        </w:pBdr>
        <w:shd w:val="clear" w:fill="auto"/>
        <w:spacing w:after="0" w:line="240" w:lineRule="auto"/>
        <w:jc w:val="left"/>
        <w:rPr>
          <w:rFonts w:ascii="Arial" w:hAnsi="Arial" w:eastAsia="Arial" w:cs="Arial"/>
          <w:b w:val="1"/>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5D" wp14:textId="77777777">
      <w:pPr>
        <w:pBdr>
          <w:top w:val="nil" w:sz="0" w:space="0"/>
          <w:left w:val="nil" w:sz="0" w:space="0"/>
          <w:bottom w:val="nil" w:sz="0" w:space="0"/>
          <w:right w:val="nil" w:sz="0" w:space="0"/>
          <w:between w:val="nil" w:sz="0" w:space="0"/>
        </w:pBdr>
        <w:shd w:val="clear" w:fill="auto"/>
        <w:spacing w:after="0" w:line="240" w:lineRule="auto"/>
        <w:jc w:val="center"/>
        <w:rPr>
          <w:rFonts w:ascii="Arial" w:hAnsi="Arial" w:eastAsia="Arial" w:cs="Arial"/>
          <w:b w:val="1"/>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5E" wp14:textId="77777777">
      <w:pPr>
        <w:spacing w:after="0" w:line="240" w:lineRule="auto"/>
        <w:jc w:val="center"/>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Northumberland County Council </w:t>
      </w:r>
      <w:r w:rsidRPr="00000000" w:rsidDel="00000000" w:rsidR="00000000">
        <w:rPr>
          <w:rtl w:val="0"/>
        </w:rPr>
      </w:r>
    </w:p>
    <w:p xmlns:wp14="http://schemas.microsoft.com/office/word/2010/wordml" w:rsidRPr="00000000" w:rsidR="00000000" w:rsidDel="00000000" w:rsidP="00000000" w:rsidRDefault="00000000" w14:paraId="0000005F" wp14:textId="77777777">
      <w:pPr>
        <w:spacing w:after="0" w:line="240" w:lineRule="auto"/>
        <w:jc w:val="center"/>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 PERSON SPECIFICATION</w:t>
      </w:r>
      <w:r w:rsidRPr="00000000" w:rsidDel="00000000" w:rsidR="00000000">
        <w:rPr>
          <w:rtl w:val="0"/>
        </w:rPr>
      </w:r>
    </w:p>
    <w:p xmlns:wp14="http://schemas.microsoft.com/office/word/2010/wordml" w:rsidRPr="00000000" w:rsidR="00000000" w:rsidDel="00000000" w:rsidP="00000000" w:rsidRDefault="00000000" w14:paraId="00000060"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bl>
      <w:tblPr>
        <w:tblStyle w:val="Table2"/>
        <w:tblW w:w="14198" w:type="dxa"/>
        <w:jc w:val="left"/>
        <w:tblInd w:w="0.0" w:type="dxa"/>
        <w:tblLayout w:type="fixed"/>
        <w:tblLook w:val="0000"/>
        <w:tblPrChange w:author="">
          <w:tblPr/>
        </w:tblPrChange>
      </w:tblPr>
      <w:tblGrid>
        <w:gridCol w:w="8138"/>
        <w:gridCol w:w="4950"/>
        <w:gridCol w:w="1110"/>
      </w:tblGrid>
      <w:tr xmlns:wp14="http://schemas.microsoft.com/office/word/2010/wordml" w:rsidTr="0E411105" w14:paraId="37725631"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A8F851F" w:rsidRDefault="00000000" w14:paraId="00000061" wp14:textId="0B77349A">
            <w:pPr>
              <w:spacing w:after="0" w:lineRule="auto"/>
              <w:rPr>
                <w:rFonts w:ascii="Arial" w:hAnsi="Arial" w:eastAsia="Arial" w:cs="Arial"/>
                <w:sz w:val="24"/>
                <w:szCs w:val="24"/>
                <w:rtl w:val="0"/>
              </w:rPr>
            </w:pPr>
            <w:r w:rsidRPr="0A8F851F" w:rsidDel="00000000" w:rsidR="00000000">
              <w:rPr>
                <w:rFonts w:ascii="Arial" w:hAnsi="Arial" w:eastAsia="Arial" w:cs="Arial"/>
                <w:b w:val="1"/>
                <w:bCs w:val="1"/>
                <w:sz w:val="24"/>
                <w:szCs w:val="24"/>
              </w:rPr>
              <w:t xml:space="preserve">Post Title: </w:t>
            </w:r>
            <w:r w:rsidRPr="00000000" w:rsidDel="00000000" w:rsidR="00000000">
              <w:rPr>
                <w:rFonts w:ascii="Arial" w:hAnsi="Arial" w:eastAsia="Arial" w:cs="Arial"/>
                <w:sz w:val="24"/>
                <w:szCs w:val="24"/>
              </w:rPr>
              <w:t xml:space="preserve">  </w:t>
            </w:r>
            <w:r w:rsidRPr="00000000" w:rsidDel="00000000" w:rsidR="3F4C7736">
              <w:rPr>
                <w:rFonts w:ascii="Arial" w:hAnsi="Arial" w:eastAsia="Arial" w:cs="Arial"/>
                <w:sz w:val="24"/>
                <w:szCs w:val="24"/>
              </w:rPr>
              <w:t xml:space="preserve">Customer </w:t>
            </w:r>
            <w:r w:rsidRPr="00000000" w:rsidDel="00000000" w:rsidR="00000000">
              <w:rPr>
                <w:rFonts w:ascii="Arial" w:hAnsi="Arial" w:eastAsia="Arial" w:cs="Arial"/>
                <w:sz w:val="24"/>
                <w:szCs w:val="24"/>
              </w:rPr>
              <w:t xml:space="preserve">Engagement </w:t>
            </w:r>
            <w:r w:rsidRPr="00000000" w:rsidDel="00000000" w:rsidR="55458714">
              <w:rPr>
                <w:rFonts w:ascii="Arial" w:hAnsi="Arial" w:eastAsia="Arial" w:cs="Arial"/>
                <w:sz w:val="24"/>
                <w:szCs w:val="24"/>
              </w:rPr>
              <w:t xml:space="preserve">Coordinator</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62"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Director/Service/Sector: Place /Housing and Public Protection/Housing Services</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63" wp14:textId="0A7232D9">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Pr>
              <w:t xml:space="preserve">Ref: </w:t>
            </w:r>
            <w:r w:rsidRPr="00000000" w:rsidDel="00000000" w:rsidR="4DBB8E48">
              <w:rPr>
                <w:rFonts w:ascii="Arial" w:hAnsi="Arial" w:eastAsia="Arial" w:cs="Arial"/>
                <w:sz w:val="24"/>
                <w:szCs w:val="24"/>
              </w:rPr>
              <w:t xml:space="preserve">4066</w:t>
            </w:r>
            <w:r w:rsidRPr="00000000" w:rsidDel="00000000" w:rsidR="00000000">
              <w:rPr>
                <w:rtl w:val="0"/>
              </w:rPr>
            </w:r>
          </w:p>
        </w:tc>
      </w:tr>
      <w:tr xmlns:wp14="http://schemas.microsoft.com/office/word/2010/wordml" w:rsidTr="0E411105" w14:paraId="14F122DF"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64"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Essential</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65"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Desirable</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66"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Assess by</w:t>
            </w:r>
            <w:r w:rsidRPr="00000000" w:rsidDel="00000000" w:rsidR="00000000">
              <w:rPr>
                <w:rtl w:val="0"/>
              </w:rPr>
            </w:r>
          </w:p>
        </w:tc>
      </w:tr>
      <w:tr xmlns:wp14="http://schemas.microsoft.com/office/word/2010/wordml" w:rsidTr="0E411105" w14:paraId="5D98F02F" wp14:textId="77777777">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67"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Qualifications and Knowledge</w:t>
            </w:r>
            <w:r w:rsidRPr="00000000" w:rsidDel="00000000" w:rsidR="00000000">
              <w:rPr>
                <w:rtl w:val="0"/>
              </w:rPr>
            </w:r>
          </w:p>
        </w:tc>
      </w:tr>
      <w:tr xmlns:wp14="http://schemas.microsoft.com/office/word/2010/wordml" w:rsidTr="0E411105" w14:paraId="4D93C8FD" wp14:textId="77777777">
        <w:trPr>
          <w:trHeight w:val="900" w:hRule="atLeast"/>
        </w:trPr>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A8F851F" w:rsidRDefault="00000000" w14:paraId="21BB5BA2" wp14:textId="2FB84FB0">
            <w:pPr>
              <w:spacing w:after="0" w:line="240" w:lineRule="auto"/>
              <w:rPr>
                <w:rFonts w:ascii="Arial" w:hAnsi="Arial" w:eastAsia="Arial" w:cs="Arial"/>
                <w:color w:val="auto"/>
                <w:sz w:val="24"/>
                <w:szCs w:val="24"/>
              </w:rPr>
            </w:pPr>
            <w:r w:rsidRPr="0A8F851F" w:rsidR="289A97BF">
              <w:rPr>
                <w:rFonts w:ascii="Arial" w:hAnsi="Arial" w:eastAsia="Arial" w:cs="Arial"/>
                <w:sz w:val="24"/>
                <w:szCs w:val="24"/>
              </w:rPr>
              <w:t xml:space="preserve">A relevant housing qualification </w:t>
            </w:r>
            <w:r w:rsidRPr="0A8F851F" w:rsidR="5A841F38">
              <w:rPr>
                <w:rFonts w:ascii="Arial" w:hAnsi="Arial" w:eastAsia="Arial" w:cs="Arial"/>
                <w:color w:val="auto"/>
                <w:sz w:val="24"/>
                <w:szCs w:val="24"/>
              </w:rPr>
              <w:t xml:space="preserve">such as CIH Level 3 Certificate in Housing Practice </w:t>
            </w:r>
            <w:r w:rsidRPr="0A8F851F" w:rsidR="289A97BF">
              <w:rPr>
                <w:rFonts w:ascii="Arial" w:hAnsi="Arial" w:eastAsia="Arial" w:cs="Arial"/>
                <w:color w:val="auto"/>
                <w:sz w:val="24"/>
                <w:szCs w:val="24"/>
              </w:rPr>
              <w:t>or equivalent</w:t>
            </w:r>
            <w:r w:rsidRPr="0A8F851F" w:rsidR="4E748844">
              <w:rPr>
                <w:rFonts w:ascii="Arial" w:hAnsi="Arial" w:eastAsia="Arial" w:cs="Arial"/>
                <w:color w:val="auto"/>
                <w:sz w:val="24"/>
                <w:szCs w:val="24"/>
              </w:rPr>
              <w:t xml:space="preserve"> </w:t>
            </w:r>
            <w:r w:rsidRPr="0A8F851F" w:rsidR="403B1141">
              <w:rPr>
                <w:rFonts w:ascii="Arial" w:hAnsi="Arial" w:eastAsia="Arial" w:cs="Arial"/>
                <w:color w:val="auto"/>
                <w:sz w:val="24"/>
                <w:szCs w:val="24"/>
              </w:rPr>
              <w:t>.</w:t>
            </w:r>
          </w:p>
          <w:p w:rsidRPr="00000000" w:rsidR="00000000" w:rsidDel="00000000" w:rsidP="00000000" w:rsidRDefault="00000000" w14:paraId="0000006B" wp14:textId="5A4EF9DC">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Pr>
              <w:t xml:space="preserve">Understand</w:t>
            </w:r>
            <w:r w:rsidRPr="00000000" w:rsidDel="00000000" w:rsidR="13D2FA37">
              <w:rPr>
                <w:rFonts w:ascii="Arial" w:hAnsi="Arial" w:eastAsia="Arial" w:cs="Arial"/>
                <w:sz w:val="24"/>
                <w:szCs w:val="24"/>
              </w:rPr>
              <w:t xml:space="preserve">ing of </w:t>
            </w:r>
            <w:r w:rsidRPr="00000000" w:rsidDel="00000000" w:rsidR="00000000">
              <w:rPr>
                <w:rFonts w:ascii="Arial" w:hAnsi="Arial" w:eastAsia="Arial" w:cs="Arial"/>
                <w:sz w:val="24"/>
                <w:szCs w:val="24"/>
              </w:rPr>
              <w:t xml:space="preserve">the diverse functions of a large complex public </w:t>
            </w:r>
            <w:proofErr w:type="spellStart"/>
            <w:r w:rsidRPr="00000000" w:rsidDel="00000000" w:rsidR="00000000">
              <w:rPr>
                <w:rFonts w:ascii="Arial" w:hAnsi="Arial" w:eastAsia="Arial" w:cs="Arial"/>
                <w:sz w:val="24"/>
                <w:szCs w:val="24"/>
              </w:rPr>
              <w:t xml:space="preserve">organisation</w:t>
            </w:r>
            <w:proofErr w:type="spellEnd"/>
            <w:r w:rsidRPr="00000000" w:rsidDel="00000000" w:rsidR="00000000">
              <w:rPr>
                <w:rFonts w:ascii="Arial" w:hAnsi="Arial" w:eastAsia="Arial" w:cs="Arial"/>
                <w:sz w:val="24"/>
                <w:szCs w:val="24"/>
              </w:rPr>
              <w:t xml:space="preserve">.</w:t>
            </w:r>
            <w:r w:rsidRPr="00000000" w:rsidDel="00000000" w:rsidR="00000000">
              <w:rPr>
                <w:rtl w:val="0"/>
              </w:rPr>
            </w:r>
          </w:p>
          <w:p w:rsidRPr="00000000" w:rsidR="00000000" w:rsidDel="00000000" w:rsidP="44C0187C" w:rsidRDefault="00000000" w14:paraId="6ECB835E" wp14:textId="265F4C23">
            <w:pPr>
              <w:spacing w:after="0" w:line="240" w:lineRule="auto"/>
              <w:rPr>
                <w:rFonts w:ascii="Arial" w:hAnsi="Arial" w:eastAsia="Arial" w:cs="Arial"/>
                <w:b w:val="0"/>
                <w:bCs w:val="0"/>
                <w:i w:val="0"/>
                <w:iCs w:val="0"/>
                <w:caps w:val="0"/>
                <w:smallCaps w:val="0"/>
                <w:noProof w:val="0"/>
                <w:color w:val="auto"/>
                <w:sz w:val="24"/>
                <w:szCs w:val="24"/>
                <w:lang w:val="en"/>
              </w:rPr>
            </w:pPr>
            <w:r w:rsidRPr="44C0187C" w:rsidR="11D0F61C">
              <w:rPr>
                <w:rFonts w:ascii="Arial" w:hAnsi="Arial" w:eastAsia="Arial" w:cs="Arial"/>
                <w:b w:val="0"/>
                <w:bCs w:val="0"/>
                <w:i w:val="0"/>
                <w:iCs w:val="0"/>
                <w:caps w:val="0"/>
                <w:smallCaps w:val="0"/>
                <w:noProof w:val="0"/>
                <w:color w:val="auto"/>
                <w:sz w:val="24"/>
                <w:szCs w:val="24"/>
                <w:lang w:val="en"/>
              </w:rPr>
              <w:t xml:space="preserve">Ability to establish positive relationships with key stakeholders at all levels of the </w:t>
            </w:r>
            <w:proofErr w:type="spellStart"/>
            <w:r w:rsidRPr="44C0187C" w:rsidR="11D0F61C">
              <w:rPr>
                <w:rFonts w:ascii="Arial" w:hAnsi="Arial" w:eastAsia="Arial" w:cs="Arial"/>
                <w:b w:val="0"/>
                <w:bCs w:val="0"/>
                <w:i w:val="0"/>
                <w:iCs w:val="0"/>
                <w:caps w:val="0"/>
                <w:smallCaps w:val="0"/>
                <w:noProof w:val="0"/>
                <w:color w:val="auto"/>
                <w:sz w:val="24"/>
                <w:szCs w:val="24"/>
                <w:lang w:val="en"/>
              </w:rPr>
              <w:t>organisation</w:t>
            </w:r>
            <w:proofErr w:type="spellEnd"/>
            <w:r w:rsidRPr="44C0187C" w:rsidR="11D0F61C">
              <w:rPr>
                <w:rFonts w:ascii="Arial" w:hAnsi="Arial" w:eastAsia="Arial" w:cs="Arial"/>
                <w:b w:val="0"/>
                <w:bCs w:val="0"/>
                <w:i w:val="0"/>
                <w:iCs w:val="0"/>
                <w:caps w:val="0"/>
                <w:smallCaps w:val="0"/>
                <w:noProof w:val="0"/>
                <w:color w:val="auto"/>
                <w:sz w:val="24"/>
                <w:szCs w:val="24"/>
                <w:lang w:val="en"/>
              </w:rPr>
              <w:t xml:space="preserve"> and</w:t>
            </w:r>
            <w:r w:rsidRPr="44C0187C" w:rsidR="11D0F61C">
              <w:rPr>
                <w:rFonts w:ascii="Segoe UI" w:hAnsi="Segoe UI" w:eastAsia="Segoe UI" w:cs="Segoe UI"/>
                <w:b w:val="0"/>
                <w:bCs w:val="0"/>
                <w:i w:val="0"/>
                <w:iCs w:val="0"/>
                <w:caps w:val="0"/>
                <w:smallCaps w:val="0"/>
                <w:noProof w:val="0"/>
                <w:color w:val="auto"/>
                <w:sz w:val="18"/>
                <w:szCs w:val="18"/>
                <w:lang w:val="en"/>
              </w:rPr>
              <w:t xml:space="preserve"> </w:t>
            </w:r>
            <w:r w:rsidRPr="44C0187C" w:rsidR="11D0F61C">
              <w:rPr>
                <w:rFonts w:ascii="Arial" w:hAnsi="Arial" w:eastAsia="Arial" w:cs="Arial"/>
                <w:b w:val="0"/>
                <w:bCs w:val="0"/>
                <w:i w:val="0"/>
                <w:iCs w:val="0"/>
                <w:caps w:val="0"/>
                <w:smallCaps w:val="0"/>
                <w:noProof w:val="0"/>
                <w:color w:val="auto"/>
                <w:sz w:val="24"/>
                <w:szCs w:val="24"/>
                <w:lang w:val="en"/>
              </w:rPr>
              <w:t>partners that generate confidence and respect</w:t>
            </w:r>
          </w:p>
          <w:p w:rsidRPr="00000000" w:rsidR="00000000" w:rsidDel="00000000" w:rsidP="44C0187C" w:rsidRDefault="00000000" w14:paraId="78F2E241" wp14:textId="1400A38C">
            <w:pPr>
              <w:spacing w:after="0" w:line="240" w:lineRule="auto"/>
              <w:rPr>
                <w:rFonts w:ascii="Arial" w:hAnsi="Arial" w:eastAsia="Arial" w:cs="Arial"/>
                <w:b w:val="0"/>
                <w:bCs w:val="0"/>
                <w:i w:val="0"/>
                <w:iCs w:val="0"/>
                <w:caps w:val="0"/>
                <w:smallCaps w:val="0"/>
                <w:noProof w:val="0"/>
                <w:color w:val="auto"/>
                <w:sz w:val="24"/>
                <w:szCs w:val="24"/>
                <w:lang w:val="en"/>
              </w:rPr>
            </w:pPr>
            <w:r w:rsidRPr="44C0187C" w:rsidR="11D0F61C">
              <w:rPr>
                <w:rFonts w:ascii="Arial" w:hAnsi="Arial" w:eastAsia="Arial" w:cs="Arial"/>
                <w:b w:val="0"/>
                <w:bCs w:val="0"/>
                <w:i w:val="0"/>
                <w:iCs w:val="0"/>
                <w:caps w:val="0"/>
                <w:smallCaps w:val="0"/>
                <w:noProof w:val="0"/>
                <w:color w:val="auto"/>
                <w:sz w:val="24"/>
                <w:szCs w:val="24"/>
                <w:lang w:val="en"/>
              </w:rPr>
              <w:t xml:space="preserve">The ability to </w:t>
            </w:r>
            <w:proofErr w:type="spellStart"/>
            <w:r w:rsidRPr="44C0187C" w:rsidR="11D0F61C">
              <w:rPr>
                <w:rFonts w:ascii="Arial" w:hAnsi="Arial" w:eastAsia="Arial" w:cs="Arial"/>
                <w:b w:val="0"/>
                <w:bCs w:val="0"/>
                <w:i w:val="0"/>
                <w:iCs w:val="0"/>
                <w:caps w:val="0"/>
                <w:smallCaps w:val="0"/>
                <w:noProof w:val="0"/>
                <w:color w:val="auto"/>
                <w:sz w:val="24"/>
                <w:szCs w:val="24"/>
                <w:lang w:val="en"/>
              </w:rPr>
              <w:t>analyse</w:t>
            </w:r>
            <w:proofErr w:type="spellEnd"/>
            <w:r w:rsidRPr="44C0187C" w:rsidR="11D0F61C">
              <w:rPr>
                <w:rFonts w:ascii="Arial" w:hAnsi="Arial" w:eastAsia="Arial" w:cs="Arial"/>
                <w:b w:val="0"/>
                <w:bCs w:val="0"/>
                <w:i w:val="0"/>
                <w:iCs w:val="0"/>
                <w:caps w:val="0"/>
                <w:smallCaps w:val="0"/>
                <w:noProof w:val="0"/>
                <w:color w:val="auto"/>
                <w:sz w:val="24"/>
                <w:szCs w:val="24"/>
                <w:lang w:val="en"/>
              </w:rPr>
              <w:t xml:space="preserve"> issues and set them down in a variety of written forms in a clear and concise manner dependent upon the recipient, to include recommendations for action where appropriate. </w:t>
            </w:r>
          </w:p>
          <w:p w:rsidRPr="00000000" w:rsidR="00000000" w:rsidDel="00000000" w:rsidP="44C0187C" w:rsidRDefault="00000000" w14:paraId="4DF920BD" wp14:textId="732F7A1E">
            <w:pPr>
              <w:spacing w:after="0" w:line="240" w:lineRule="auto"/>
              <w:rPr>
                <w:rFonts w:ascii="Arial" w:hAnsi="Arial" w:eastAsia="Arial" w:cs="Arial"/>
                <w:b w:val="0"/>
                <w:bCs w:val="0"/>
                <w:i w:val="0"/>
                <w:iCs w:val="0"/>
                <w:caps w:val="0"/>
                <w:smallCaps w:val="0"/>
                <w:noProof w:val="0"/>
                <w:color w:val="auto"/>
                <w:sz w:val="24"/>
                <w:szCs w:val="24"/>
                <w:lang w:val="en"/>
              </w:rPr>
            </w:pPr>
            <w:r w:rsidRPr="44C0187C" w:rsidR="11D0F61C">
              <w:rPr>
                <w:rFonts w:ascii="Arial" w:hAnsi="Arial" w:eastAsia="Arial" w:cs="Arial"/>
                <w:b w:val="0"/>
                <w:bCs w:val="0"/>
                <w:i w:val="0"/>
                <w:iCs w:val="0"/>
                <w:caps w:val="0"/>
                <w:smallCaps w:val="0"/>
                <w:noProof w:val="0"/>
                <w:color w:val="auto"/>
                <w:sz w:val="24"/>
                <w:szCs w:val="24"/>
                <w:lang w:val="en"/>
              </w:rPr>
              <w:t xml:space="preserve">The ability to adhere to and explain council policy and basic housing law commensurate with the role. </w:t>
            </w:r>
          </w:p>
          <w:p w:rsidRPr="00000000" w:rsidR="00000000" w:rsidDel="00000000" w:rsidP="44C0187C" w:rsidRDefault="00000000" w14:paraId="2B667A8B" wp14:textId="59639931">
            <w:pPr>
              <w:spacing w:after="0" w:line="240" w:lineRule="auto"/>
              <w:rPr>
                <w:rFonts w:ascii="Arial" w:hAnsi="Arial" w:eastAsia="Arial" w:cs="Arial"/>
                <w:b w:val="0"/>
                <w:bCs w:val="0"/>
                <w:i w:val="0"/>
                <w:iCs w:val="0"/>
                <w:caps w:val="0"/>
                <w:smallCaps w:val="0"/>
                <w:noProof w:val="0"/>
                <w:color w:val="auto"/>
                <w:sz w:val="24"/>
                <w:szCs w:val="24"/>
                <w:lang w:val="en"/>
              </w:rPr>
            </w:pPr>
            <w:r w:rsidRPr="44C0187C" w:rsidR="11D0F61C">
              <w:rPr>
                <w:rFonts w:ascii="Arial" w:hAnsi="Arial" w:eastAsia="Arial" w:cs="Arial"/>
                <w:color w:val="auto"/>
                <w:sz w:val="24"/>
                <w:szCs w:val="24"/>
              </w:rPr>
              <w:t xml:space="preserve">Comprehensive understanding of Housing related issues and up to date Government Legislation and an </w:t>
            </w:r>
            <w:r w:rsidRPr="44C0187C" w:rsidR="11D0F61C">
              <w:rPr>
                <w:rFonts w:ascii="Arial" w:hAnsi="Arial" w:eastAsia="Arial" w:cs="Arial"/>
                <w:b w:val="0"/>
                <w:bCs w:val="0"/>
                <w:i w:val="0"/>
                <w:iCs w:val="0"/>
                <w:caps w:val="0"/>
                <w:smallCaps w:val="0"/>
                <w:noProof w:val="0"/>
                <w:color w:val="auto"/>
                <w:sz w:val="24"/>
                <w:szCs w:val="24"/>
                <w:lang w:val="en"/>
              </w:rPr>
              <w:t>understanding of the current issues facing local government and possess a high degree of political sensitivity</w:t>
            </w:r>
          </w:p>
          <w:p w:rsidRPr="00000000" w:rsidR="00000000" w:rsidDel="00000000" w:rsidP="44C0187C" w:rsidRDefault="00000000" w14:paraId="31EB3729" wp14:textId="69CF2303">
            <w:pPr>
              <w:spacing w:after="0" w:line="240" w:lineRule="auto"/>
              <w:rPr>
                <w:rFonts w:ascii="Arial" w:hAnsi="Arial" w:eastAsia="Arial" w:cs="Arial"/>
                <w:b w:val="0"/>
                <w:bCs w:val="0"/>
                <w:i w:val="0"/>
                <w:iCs w:val="0"/>
                <w:caps w:val="0"/>
                <w:smallCaps w:val="0"/>
                <w:noProof w:val="0"/>
                <w:color w:val="auto"/>
                <w:sz w:val="24"/>
                <w:szCs w:val="24"/>
                <w:lang w:val="en"/>
              </w:rPr>
            </w:pPr>
            <w:r w:rsidRPr="44C0187C" w:rsidR="11D0F61C">
              <w:rPr>
                <w:rFonts w:ascii="Arial" w:hAnsi="Arial" w:eastAsia="Arial" w:cs="Arial"/>
                <w:b w:val="0"/>
                <w:bCs w:val="0"/>
                <w:i w:val="0"/>
                <w:iCs w:val="0"/>
                <w:caps w:val="0"/>
                <w:smallCaps w:val="0"/>
                <w:noProof w:val="0"/>
                <w:color w:val="auto"/>
                <w:sz w:val="24"/>
                <w:szCs w:val="24"/>
                <w:lang w:val="en"/>
              </w:rPr>
              <w:t>. A good understanding of the use of technology</w:t>
            </w:r>
          </w:p>
          <w:p w:rsidRPr="00000000" w:rsidR="00000000" w:rsidDel="00000000" w:rsidP="44C0187C" w:rsidRDefault="00000000" w14:paraId="12C57BF9" wp14:textId="5997182E">
            <w:pPr>
              <w:spacing w:after="0" w:line="240" w:lineRule="auto"/>
              <w:rPr>
                <w:rFonts w:ascii="Times New Roman" w:hAnsi="Times New Roman" w:eastAsia="Times New Roman" w:cs="Times New Roman"/>
                <w:color w:val="auto"/>
                <w:sz w:val="24"/>
                <w:szCs w:val="24"/>
              </w:rPr>
            </w:pPr>
            <w:r w:rsidRPr="44C0187C" w:rsidR="5A6DC3B1">
              <w:rPr>
                <w:rFonts w:ascii="Arial" w:hAnsi="Arial" w:eastAsia="Arial" w:cs="Arial"/>
                <w:color w:val="auto"/>
                <w:sz w:val="24"/>
                <w:szCs w:val="24"/>
              </w:rPr>
              <w:t>Actively undertaking ongoing continuous professional and personal development.</w:t>
            </w:r>
          </w:p>
          <w:p w:rsidRPr="00000000" w:rsidR="00000000" w:rsidDel="00000000" w:rsidP="44C0187C" w:rsidRDefault="00000000" w14:paraId="48AF9CCA" wp14:textId="7D4540B6">
            <w:pPr>
              <w:pStyle w:val="Normal"/>
              <w:spacing w:after="0" w:line="240" w:lineRule="auto"/>
              <w:rPr>
                <w:rFonts w:ascii="Arial" w:hAnsi="Arial" w:eastAsia="Arial" w:cs="Arial"/>
                <w:b w:val="0"/>
                <w:bCs w:val="0"/>
                <w:i w:val="0"/>
                <w:iCs w:val="0"/>
                <w:caps w:val="0"/>
                <w:smallCaps w:val="0"/>
                <w:noProof w:val="0"/>
                <w:color w:val="333333"/>
                <w:sz w:val="24"/>
                <w:szCs w:val="24"/>
                <w:lang w:val="en"/>
              </w:rPr>
            </w:pPr>
          </w:p>
          <w:p w:rsidRPr="00000000" w:rsidR="00000000" w:rsidDel="00000000" w:rsidP="44C0187C" w:rsidRDefault="00000000" w14:paraId="0000006F" wp14:textId="6A63A6F5">
            <w:pPr>
              <w:pStyle w:val="Normal"/>
              <w:spacing w:after="0" w:line="240" w:lineRule="auto"/>
              <w:rPr>
                <w:rFonts w:ascii="Arial" w:hAnsi="Arial" w:eastAsia="Arial" w:cs="Arial"/>
                <w:sz w:val="24"/>
                <w:szCs w:val="24"/>
                <w:rtl w:val="0"/>
              </w:rPr>
            </w:pP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1"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2"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r xmlns:wp14="http://schemas.microsoft.com/office/word/2010/wordml" w:rsidTr="0E411105" w14:paraId="718EE1A2" wp14:textId="77777777">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3"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Experience</w:t>
            </w:r>
            <w:r w:rsidRPr="00000000" w:rsidDel="00000000" w:rsidR="00000000">
              <w:rPr>
                <w:rtl w:val="0"/>
              </w:rPr>
            </w:r>
          </w:p>
        </w:tc>
      </w:tr>
      <w:tr xmlns:wp14="http://schemas.microsoft.com/office/word/2010/wordml" w:rsidTr="0E411105" w14:paraId="087F7E4C"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6" wp14:textId="4B50ADE5">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Pr>
              <w:t xml:space="preserve">Competence in using Microsoft </w:t>
            </w:r>
            <w:r w:rsidRPr="00000000" w:rsidDel="00000000" w:rsidR="14ECEAD2">
              <w:rPr>
                <w:rFonts w:ascii="Arial" w:hAnsi="Arial" w:eastAsia="Arial" w:cs="Arial"/>
                <w:sz w:val="24"/>
                <w:szCs w:val="24"/>
              </w:rPr>
              <w:t xml:space="preserve">Office, Google</w:t>
            </w:r>
            <w:r w:rsidRPr="00000000" w:rsidDel="00000000" w:rsidR="00000000">
              <w:rPr>
                <w:rFonts w:ascii="Arial" w:hAnsi="Arial" w:eastAsia="Arial" w:cs="Arial"/>
                <w:sz w:val="24"/>
                <w:szCs w:val="24"/>
              </w:rPr>
              <w:t xml:space="preserve">, Oracle applications, word processing, spreadsheets and database systems.</w:t>
            </w:r>
            <w:r w:rsidRPr="00000000" w:rsidDel="00000000" w:rsidR="00000000">
              <w:rPr>
                <w:rtl w:val="0"/>
              </w:rPr>
            </w:r>
          </w:p>
          <w:p w:rsidRPr="00000000" w:rsidR="00000000" w:rsidDel="00000000" w:rsidP="00000000" w:rsidRDefault="00000000" w14:paraId="00000077" wp14:textId="41837ADC">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Pr>
              <w:t xml:space="preserve">Thorough knowledge and experience in a relevant context and service</w:t>
            </w:r>
            <w:r w:rsidRPr="0A8F851F" w:rsidDel="00000000" w:rsidR="773DADC6">
              <w:rPr>
                <w:rFonts w:ascii="Arial" w:hAnsi="Arial" w:eastAsia="Arial" w:cs="Arial"/>
                <w:color w:val="FF0000"/>
                <w:sz w:val="24"/>
                <w:szCs w:val="24"/>
              </w:rPr>
              <w:t xml:space="preserve"> </w:t>
            </w:r>
            <w:r w:rsidRPr="0A8F851F" w:rsidDel="00000000" w:rsidR="773DADC6">
              <w:rPr>
                <w:rFonts w:ascii="Arial" w:hAnsi="Arial" w:eastAsia="Arial" w:cs="Arial"/>
                <w:color w:val="auto"/>
                <w:sz w:val="24"/>
                <w:szCs w:val="24"/>
              </w:rPr>
              <w:t xml:space="preserve">obtained within the Social Housing Sector</w:t>
            </w:r>
            <w:r w:rsidRPr="0A8F851F" w:rsidDel="00000000" w:rsidR="00000000">
              <w:rPr>
                <w:rFonts w:ascii="Arial" w:hAnsi="Arial" w:eastAsia="Arial" w:cs="Arial"/>
                <w:color w:val="auto"/>
                <w:sz w:val="24"/>
                <w:szCs w:val="24"/>
              </w:rPr>
              <w:t xml:space="preserve">.</w:t>
            </w:r>
            <w:r w:rsidRPr="00000000" w:rsidDel="00000000" w:rsidR="00000000">
              <w:rPr>
                <w:rtl w:val="0"/>
              </w:rPr>
            </w:r>
          </w:p>
          <w:p w:rsidRPr="00000000" w:rsidR="00000000" w:rsidDel="00000000" w:rsidP="00000000" w:rsidRDefault="00000000" w14:paraId="00000078" wp14:textId="6B3B0829">
            <w:pPr>
              <w:spacing w:after="0" w:lineRule="auto"/>
              <w:rPr>
                <w:rFonts w:ascii="Arial" w:hAnsi="Arial" w:eastAsia="Arial" w:cs="Arial"/>
                <w:sz w:val="24"/>
                <w:szCs w:val="24"/>
              </w:rPr>
            </w:pPr>
            <w:r w:rsidRPr="2B14344D" w:rsidR="2F75B90C">
              <w:rPr>
                <w:rFonts w:ascii="Arial" w:hAnsi="Arial" w:eastAsia="Arial" w:cs="Arial"/>
                <w:sz w:val="24"/>
                <w:szCs w:val="24"/>
              </w:rPr>
              <w:t xml:space="preserve">An active desire to provide effective customer </w:t>
            </w:r>
            <w:r w:rsidRPr="2B14344D" w:rsidR="772DC38D">
              <w:rPr>
                <w:rFonts w:ascii="Arial" w:hAnsi="Arial" w:eastAsia="Arial" w:cs="Arial"/>
                <w:sz w:val="24"/>
                <w:szCs w:val="24"/>
              </w:rPr>
              <w:t>centered</w:t>
            </w:r>
            <w:r w:rsidRPr="2B14344D" w:rsidR="2F75B90C">
              <w:rPr>
                <w:rFonts w:ascii="Arial" w:hAnsi="Arial" w:eastAsia="Arial" w:cs="Arial"/>
                <w:sz w:val="24"/>
                <w:szCs w:val="24"/>
              </w:rPr>
              <w:t xml:space="preserve"> services.</w:t>
            </w:r>
          </w:p>
          <w:p w:rsidRPr="00000000" w:rsidR="00000000" w:rsidDel="00000000" w:rsidP="2E86F752" w:rsidRDefault="00000000" w14:paraId="2234FF31" wp14:textId="3DC29AB9">
            <w:pPr>
              <w:pStyle w:val="Normal"/>
              <w:spacing w:after="0" w:lineRule="auto"/>
              <w:rPr>
                <w:rFonts w:ascii="Arial" w:hAnsi="Arial" w:eastAsia="Arial" w:cs="Arial"/>
                <w:color w:val="auto"/>
                <w:sz w:val="24"/>
                <w:szCs w:val="24"/>
                <w:rtl w:val="0"/>
              </w:rPr>
            </w:pPr>
            <w:r w:rsidRPr="2E86F752" w:rsidR="7181D46F">
              <w:rPr>
                <w:rFonts w:ascii="Arial" w:hAnsi="Arial" w:eastAsia="Arial" w:cs="Arial"/>
                <w:color w:val="auto"/>
                <w:sz w:val="24"/>
                <w:szCs w:val="24"/>
              </w:rPr>
              <w:t xml:space="preserve">Proven track record of effective networking </w:t>
            </w:r>
          </w:p>
          <w:p w:rsidRPr="00000000" w:rsidR="00000000" w:rsidDel="00000000" w:rsidP="2E86F752" w:rsidRDefault="00000000" w14:paraId="00000079" wp14:textId="62F10661">
            <w:pPr>
              <w:pStyle w:val="Normal"/>
              <w:spacing w:after="0" w:lineRule="auto"/>
              <w:rPr>
                <w:rFonts w:ascii="Arial" w:hAnsi="Arial" w:eastAsia="Arial" w:cs="Arial"/>
                <w:color w:val="auto"/>
                <w:sz w:val="24"/>
                <w:szCs w:val="24"/>
                <w:rtl w:val="0"/>
              </w:rPr>
            </w:pPr>
            <w:r w:rsidRPr="2E86F752" w:rsidR="23AF493F">
              <w:rPr>
                <w:rFonts w:ascii="Arial" w:hAnsi="Arial" w:eastAsia="Arial" w:cs="Arial"/>
                <w:color w:val="auto"/>
                <w:sz w:val="24"/>
                <w:szCs w:val="24"/>
              </w:rPr>
              <w:t>Experience of r</w:t>
            </w:r>
            <w:r w:rsidRPr="2E86F752" w:rsidR="7181D46F">
              <w:rPr>
                <w:rFonts w:ascii="Arial" w:hAnsi="Arial" w:eastAsia="Arial" w:cs="Arial"/>
                <w:color w:val="auto"/>
                <w:sz w:val="24"/>
                <w:szCs w:val="24"/>
              </w:rPr>
              <w:t xml:space="preserve">epresenting </w:t>
            </w:r>
            <w:proofErr w:type="spellStart"/>
            <w:r w:rsidRPr="2E86F752" w:rsidR="7181D46F">
              <w:rPr>
                <w:rFonts w:ascii="Arial" w:hAnsi="Arial" w:eastAsia="Arial" w:cs="Arial"/>
                <w:color w:val="auto"/>
                <w:sz w:val="24"/>
                <w:szCs w:val="24"/>
              </w:rPr>
              <w:t>organisations</w:t>
            </w:r>
            <w:proofErr w:type="spellEnd"/>
            <w:r w:rsidRPr="2E86F752" w:rsidR="7181D46F">
              <w:rPr>
                <w:rFonts w:ascii="Arial" w:hAnsi="Arial" w:eastAsia="Arial" w:cs="Arial"/>
                <w:color w:val="auto"/>
                <w:sz w:val="24"/>
                <w:szCs w:val="24"/>
              </w:rPr>
              <w:t xml:space="preserve"> at a Regional and National level</w:t>
            </w:r>
            <w:r w:rsidRPr="2E86F752" w:rsidR="7181D46F">
              <w:rPr>
                <w:rFonts w:ascii="Arial" w:hAnsi="Arial" w:eastAsia="Arial" w:cs="Arial"/>
                <w:color w:val="auto"/>
                <w:sz w:val="24"/>
                <w:szCs w:val="24"/>
              </w:rPr>
              <w:t>.</w:t>
            </w:r>
          </w:p>
          <w:p w:rsidR="0B40DFF2" w:rsidP="2E86F752" w:rsidRDefault="0B40DFF2" w14:paraId="100DA3BA" w14:textId="64E5C51B">
            <w:pPr>
              <w:pStyle w:val="Normal"/>
              <w:spacing w:after="0"/>
              <w:rPr>
                <w:rFonts w:ascii="Arial" w:hAnsi="Arial" w:eastAsia="Arial" w:cs="Arial"/>
                <w:color w:val="auto"/>
                <w:sz w:val="24"/>
                <w:szCs w:val="24"/>
                <w:rtl w:val="0"/>
              </w:rPr>
            </w:pPr>
            <w:r w:rsidRPr="2E86F752" w:rsidR="36940FE4">
              <w:rPr>
                <w:rFonts w:ascii="Arial" w:hAnsi="Arial" w:eastAsia="Arial" w:cs="Arial"/>
                <w:color w:val="auto"/>
                <w:sz w:val="24"/>
                <w:szCs w:val="24"/>
              </w:rPr>
              <w:t xml:space="preserve">Experience of writing reports and briefing </w:t>
            </w:r>
            <w:r w:rsidRPr="2E86F752" w:rsidR="36940FE4">
              <w:rPr>
                <w:rFonts w:ascii="Arial" w:hAnsi="Arial" w:eastAsia="Arial" w:cs="Arial"/>
                <w:color w:val="auto"/>
                <w:sz w:val="24"/>
                <w:szCs w:val="24"/>
              </w:rPr>
              <w:t>papers</w:t>
            </w:r>
            <w:r w:rsidRPr="2E86F752" w:rsidR="36940FE4">
              <w:rPr>
                <w:rFonts w:ascii="Arial" w:hAnsi="Arial" w:eastAsia="Arial" w:cs="Arial"/>
                <w:color w:val="auto"/>
                <w:sz w:val="24"/>
                <w:szCs w:val="24"/>
              </w:rPr>
              <w:t xml:space="preserve"> </w:t>
            </w:r>
          </w:p>
          <w:p w:rsidR="0B40DFF2" w:rsidP="2E86F752" w:rsidRDefault="0B40DFF2" w14:paraId="25D2C8F2" w14:textId="03292041">
            <w:pPr>
              <w:pStyle w:val="Normal"/>
              <w:spacing w:after="0"/>
              <w:rPr>
                <w:rFonts w:ascii="Arial" w:hAnsi="Arial" w:eastAsia="Arial" w:cs="Arial"/>
                <w:color w:val="auto"/>
                <w:sz w:val="24"/>
                <w:szCs w:val="24"/>
              </w:rPr>
            </w:pPr>
            <w:r w:rsidRPr="0A8F851F" w:rsidR="5FACEC60">
              <w:rPr>
                <w:rFonts w:ascii="Arial" w:hAnsi="Arial" w:eastAsia="Arial" w:cs="Arial"/>
                <w:color w:val="auto"/>
                <w:sz w:val="24"/>
                <w:szCs w:val="24"/>
              </w:rPr>
              <w:t xml:space="preserve">Experience of writing strategies and </w:t>
            </w:r>
            <w:r w:rsidRPr="0A8F851F" w:rsidR="5FACEC60">
              <w:rPr>
                <w:rFonts w:ascii="Arial" w:hAnsi="Arial" w:eastAsia="Arial" w:cs="Arial"/>
                <w:color w:val="auto"/>
                <w:sz w:val="24"/>
                <w:szCs w:val="24"/>
              </w:rPr>
              <w:t>procedures</w:t>
            </w:r>
          </w:p>
          <w:p w:rsidR="08A48530" w:rsidP="0A8F851F" w:rsidRDefault="08A48530" w14:paraId="77432816" w14:textId="62E40FB9">
            <w:pPr>
              <w:pStyle w:val="Normal"/>
              <w:spacing w:after="0"/>
              <w:rPr>
                <w:rFonts w:ascii="Arial" w:hAnsi="Arial" w:eastAsia="Arial" w:cs="Arial"/>
                <w:color w:val="auto"/>
                <w:sz w:val="24"/>
                <w:szCs w:val="24"/>
              </w:rPr>
            </w:pPr>
            <w:r w:rsidRPr="0A8F851F" w:rsidR="08A48530">
              <w:rPr>
                <w:rFonts w:ascii="Arial" w:hAnsi="Arial" w:eastAsia="Arial" w:cs="Arial"/>
                <w:color w:val="auto"/>
                <w:sz w:val="24"/>
                <w:szCs w:val="24"/>
              </w:rPr>
              <w:t>Experience of running customer-led forums and other wider consultations.</w:t>
            </w:r>
          </w:p>
          <w:p w:rsidRPr="00000000" w:rsidR="00000000" w:rsidDel="00000000" w:rsidP="00000000" w:rsidRDefault="00000000" w14:paraId="0000007A" wp14:textId="77777777">
            <w:pPr>
              <w:spacing w:after="0" w:lineRule="auto"/>
              <w:rPr>
                <w:rFonts w:ascii="Arial" w:hAnsi="Arial" w:eastAsia="Arial" w:cs="Arial"/>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B"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C"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r xmlns:wp14="http://schemas.microsoft.com/office/word/2010/wordml" w:rsidTr="0E411105" w14:paraId="79BD73D9" wp14:textId="77777777">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7D"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Skills and competencies</w:t>
            </w:r>
            <w:r w:rsidRPr="00000000" w:rsidDel="00000000" w:rsidR="00000000">
              <w:rPr>
                <w:rtl w:val="0"/>
              </w:rPr>
            </w:r>
          </w:p>
        </w:tc>
      </w:tr>
      <w:tr xmlns:wp14="http://schemas.microsoft.com/office/word/2010/wordml" w:rsidTr="0E411105" w14:paraId="4A7FBBB0"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80"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Effective IT skills and ability to understand and develop the use of ICT to achieve work objectives.</w:t>
            </w:r>
            <w:r w:rsidRPr="00000000" w:rsidDel="00000000" w:rsidR="00000000">
              <w:rPr>
                <w:rtl w:val="0"/>
              </w:rPr>
            </w:r>
          </w:p>
          <w:p w:rsidRPr="00000000" w:rsidR="00000000" w:rsidDel="00000000" w:rsidP="00000000" w:rsidRDefault="00000000" w14:paraId="00000081" wp14:textId="77777777">
            <w:pPr>
              <w:spacing w:after="0" w:line="240" w:lineRule="auto"/>
              <w:rPr>
                <w:rFonts w:ascii="Arial" w:hAnsi="Arial" w:eastAsia="Arial" w:cs="Arial"/>
                <w:sz w:val="24"/>
                <w:szCs w:val="24"/>
              </w:rPr>
            </w:pPr>
            <w:r w:rsidRPr="0A8F851F" w:rsidR="00000000">
              <w:rPr>
                <w:rFonts w:ascii="Arial" w:hAnsi="Arial" w:eastAsia="Arial" w:cs="Arial"/>
                <w:sz w:val="24"/>
                <w:szCs w:val="24"/>
              </w:rPr>
              <w:t>Confident and competent in expressing own views and an active participant in internal and external meetings.</w:t>
            </w:r>
          </w:p>
          <w:p w:rsidRPr="00000000" w:rsidR="00000000" w:rsidDel="00000000" w:rsidP="0A8F851F" w:rsidRDefault="00000000" w14:paraId="00000082" wp14:textId="79C7D612">
            <w:pPr>
              <w:pStyle w:val="Normal"/>
              <w:spacing w:after="0" w:line="240" w:lineRule="auto"/>
              <w:rPr>
                <w:rFonts w:ascii="Arial" w:hAnsi="Arial" w:eastAsia="Arial" w:cs="Arial"/>
                <w:sz w:val="24"/>
                <w:szCs w:val="24"/>
                <w:rtl w:val="0"/>
              </w:rPr>
            </w:pPr>
            <w:r w:rsidRPr="0A8F851F" w:rsidR="5B869291">
              <w:rPr>
                <w:rFonts w:ascii="Arial" w:hAnsi="Arial" w:eastAsia="Arial" w:cs="Arial"/>
                <w:sz w:val="24"/>
                <w:szCs w:val="24"/>
              </w:rPr>
              <w:t xml:space="preserve"> </w:t>
            </w:r>
            <w:r w:rsidRPr="0A8F851F" w:rsidR="00000000">
              <w:rPr>
                <w:rFonts w:ascii="Arial" w:hAnsi="Arial" w:eastAsia="Arial" w:cs="Arial"/>
                <w:sz w:val="24"/>
                <w:szCs w:val="24"/>
              </w:rPr>
              <w:t>Ability to communicate effectively and appropriately to a number of audiences, including colleagues, customers, partners and members</w:t>
            </w:r>
            <w:r w:rsidRPr="0A8F851F" w:rsidR="13C4E15F">
              <w:rPr>
                <w:rFonts w:ascii="Arial" w:hAnsi="Arial" w:eastAsia="Arial" w:cs="Arial"/>
                <w:sz w:val="24"/>
                <w:szCs w:val="24"/>
              </w:rPr>
              <w:t xml:space="preserve">. </w:t>
            </w:r>
          </w:p>
          <w:p w:rsidRPr="00000000" w:rsidR="00000000" w:rsidDel="00000000" w:rsidP="2E86F752" w:rsidRDefault="00000000" w14:paraId="00000083" wp14:textId="1DADB4C1">
            <w:pPr>
              <w:spacing w:after="0" w:line="240" w:lineRule="auto"/>
              <w:rPr>
                <w:rFonts w:ascii="Arial" w:hAnsi="Arial" w:eastAsia="Arial" w:cs="Arial"/>
                <w:color w:val="auto"/>
                <w:sz w:val="24"/>
                <w:szCs w:val="24"/>
              </w:rPr>
            </w:pPr>
            <w:r w:rsidRPr="0A8F851F" w:rsidR="6EF646D1">
              <w:rPr>
                <w:rFonts w:ascii="Arial" w:hAnsi="Arial" w:eastAsia="Arial" w:cs="Arial"/>
                <w:sz w:val="24"/>
                <w:szCs w:val="24"/>
              </w:rPr>
              <w:t xml:space="preserve">Excellent </w:t>
            </w:r>
            <w:r w:rsidRPr="0A8F851F" w:rsidR="0043D7EA">
              <w:rPr>
                <w:rFonts w:ascii="Arial" w:hAnsi="Arial" w:eastAsia="Arial" w:cs="Arial"/>
                <w:sz w:val="24"/>
                <w:szCs w:val="24"/>
              </w:rPr>
              <w:t>written</w:t>
            </w:r>
            <w:r w:rsidRPr="0A8F851F" w:rsidR="0043D7EA">
              <w:rPr>
                <w:rFonts w:ascii="Arial" w:hAnsi="Arial" w:eastAsia="Arial" w:cs="Arial"/>
                <w:color w:val="auto"/>
                <w:sz w:val="24"/>
                <w:szCs w:val="24"/>
              </w:rPr>
              <w:t xml:space="preserve"> </w:t>
            </w:r>
            <w:r w:rsidRPr="0A8F851F" w:rsidR="21B5AF53">
              <w:rPr>
                <w:rFonts w:ascii="Arial" w:hAnsi="Arial" w:eastAsia="Arial" w:cs="Arial"/>
                <w:color w:val="auto"/>
                <w:sz w:val="24"/>
                <w:szCs w:val="24"/>
              </w:rPr>
              <w:t xml:space="preserve">and verbal </w:t>
            </w:r>
            <w:r w:rsidRPr="0A8F851F" w:rsidR="0043D7EA">
              <w:rPr>
                <w:rFonts w:ascii="Arial" w:hAnsi="Arial" w:eastAsia="Arial" w:cs="Arial"/>
                <w:color w:val="auto"/>
                <w:sz w:val="24"/>
                <w:szCs w:val="24"/>
              </w:rPr>
              <w:t>communication skills</w:t>
            </w:r>
            <w:r w:rsidRPr="0A8F851F" w:rsidR="6C79F8A0">
              <w:rPr>
                <w:rFonts w:ascii="Arial" w:hAnsi="Arial" w:eastAsia="Arial" w:cs="Arial"/>
                <w:color w:val="auto"/>
                <w:sz w:val="24"/>
                <w:szCs w:val="24"/>
              </w:rPr>
              <w:t xml:space="preserve"> </w:t>
            </w:r>
            <w:r w:rsidRPr="0A8F851F" w:rsidR="6C79F8A0">
              <w:rPr>
                <w:rFonts w:ascii="Arial" w:hAnsi="Arial" w:eastAsia="Arial" w:cs="Arial"/>
                <w:color w:val="auto"/>
                <w:sz w:val="24"/>
                <w:szCs w:val="24"/>
              </w:rPr>
              <w:t>are essential to the role</w:t>
            </w:r>
            <w:r w:rsidRPr="0A8F851F" w:rsidR="777F4C1D">
              <w:rPr>
                <w:rFonts w:ascii="Arial" w:hAnsi="Arial" w:eastAsia="Arial" w:cs="Arial"/>
                <w:color w:val="auto"/>
                <w:sz w:val="24"/>
                <w:szCs w:val="24"/>
              </w:rPr>
              <w:t xml:space="preserve"> </w:t>
            </w:r>
            <w:r w:rsidRPr="0A8F851F" w:rsidR="777F4C1D">
              <w:rPr>
                <w:rFonts w:ascii="Arial" w:hAnsi="Arial" w:eastAsia="Arial" w:cs="Arial"/>
                <w:color w:val="auto"/>
                <w:sz w:val="24"/>
                <w:szCs w:val="24"/>
              </w:rPr>
              <w:t xml:space="preserve">and, being capable of conveying complex information clearly to individuals and groups.  </w:t>
            </w:r>
          </w:p>
          <w:p w:rsidR="6060F5CE" w:rsidP="0A8F851F" w:rsidRDefault="6060F5CE" w14:paraId="22E2BD43" w14:textId="67C549A8">
            <w:pPr>
              <w:pStyle w:val="Normal"/>
              <w:spacing w:after="0" w:line="240" w:lineRule="auto"/>
              <w:rPr>
                <w:rFonts w:ascii="Arial" w:hAnsi="Arial" w:eastAsia="Arial" w:cs="Arial"/>
                <w:color w:val="auto"/>
                <w:sz w:val="24"/>
                <w:szCs w:val="24"/>
              </w:rPr>
            </w:pPr>
            <w:r w:rsidRPr="0A8F851F" w:rsidR="6060F5CE">
              <w:rPr>
                <w:rFonts w:ascii="Arial" w:hAnsi="Arial" w:eastAsia="Arial" w:cs="Arial"/>
                <w:color w:val="auto"/>
                <w:sz w:val="24"/>
                <w:szCs w:val="24"/>
              </w:rPr>
              <w:t xml:space="preserve">Emotional </w:t>
            </w:r>
            <w:r w:rsidRPr="0A8F851F" w:rsidR="6060F5CE">
              <w:rPr>
                <w:rFonts w:ascii="Arial" w:hAnsi="Arial" w:eastAsia="Arial" w:cs="Arial"/>
                <w:color w:val="auto"/>
                <w:sz w:val="24"/>
                <w:szCs w:val="24"/>
              </w:rPr>
              <w:t>demands</w:t>
            </w:r>
            <w:r w:rsidRPr="0A8F851F" w:rsidR="6060F5CE">
              <w:rPr>
                <w:rFonts w:ascii="Arial" w:hAnsi="Arial" w:eastAsia="Arial" w:cs="Arial"/>
                <w:color w:val="auto"/>
                <w:sz w:val="24"/>
                <w:szCs w:val="24"/>
              </w:rPr>
              <w:t xml:space="preserve"> in occasionally dealing with members of the public or others who are angry or exhibit challenging </w:t>
            </w:r>
            <w:proofErr w:type="spellStart"/>
            <w:r w:rsidRPr="0A8F851F" w:rsidR="6060F5CE">
              <w:rPr>
                <w:rFonts w:ascii="Arial" w:hAnsi="Arial" w:eastAsia="Arial" w:cs="Arial"/>
                <w:color w:val="auto"/>
                <w:sz w:val="24"/>
                <w:szCs w:val="24"/>
              </w:rPr>
              <w:t>behaviour</w:t>
            </w:r>
            <w:proofErr w:type="spellEnd"/>
            <w:r w:rsidRPr="0A8F851F" w:rsidR="6060F5CE">
              <w:rPr>
                <w:rFonts w:ascii="Arial" w:hAnsi="Arial" w:eastAsia="Arial" w:cs="Arial"/>
                <w:color w:val="auto"/>
                <w:sz w:val="24"/>
                <w:szCs w:val="24"/>
              </w:rPr>
              <w:t>.</w:t>
            </w:r>
          </w:p>
          <w:p w:rsidRPr="00000000" w:rsidR="00000000" w:rsidDel="00000000" w:rsidP="44C0187C" w:rsidRDefault="00000000" w14:paraId="00000084" wp14:textId="719595AB">
            <w:pPr>
              <w:pStyle w:val="Normal"/>
              <w:spacing w:after="0" w:line="240" w:lineRule="auto"/>
              <w:rPr>
                <w:rFonts w:ascii="Arial" w:hAnsi="Arial" w:eastAsia="Arial" w:cs="Arial"/>
                <w:b w:val="0"/>
                <w:bCs w:val="0"/>
                <w:i w:val="0"/>
                <w:iCs w:val="0"/>
                <w:caps w:val="0"/>
                <w:smallCaps w:val="0"/>
                <w:noProof w:val="0"/>
                <w:color w:val="auto"/>
                <w:sz w:val="24"/>
                <w:szCs w:val="24"/>
                <w:lang w:val="en"/>
              </w:rPr>
            </w:pPr>
            <w:r w:rsidRPr="44C0187C" w:rsidR="49A0549D">
              <w:rPr>
                <w:rFonts w:ascii="Arial" w:hAnsi="Arial" w:eastAsia="Arial" w:cs="Arial"/>
                <w:b w:val="0"/>
                <w:bCs w:val="0"/>
                <w:i w:val="0"/>
                <w:iCs w:val="0"/>
                <w:caps w:val="0"/>
                <w:smallCaps w:val="0"/>
                <w:noProof w:val="0"/>
                <w:color w:val="auto"/>
                <w:sz w:val="24"/>
                <w:szCs w:val="24"/>
                <w:lang w:val="en"/>
              </w:rPr>
              <w:t>Good judgement, strong analytical skills and the ability to use data and information intelligently and innovatively.</w:t>
            </w:r>
            <w:r w:rsidRPr="00000000" w:rsidDel="00000000" w:rsidR="00000000">
              <w:rPr>
                <w:rtl w:val="0"/>
              </w:rPr>
            </w:r>
          </w:p>
          <w:p w:rsidRPr="00000000" w:rsidR="00000000" w:rsidDel="00000000" w:rsidP="00000000" w:rsidRDefault="00000000" w14:paraId="00000085"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Ability to work methodically and systematically.</w:t>
            </w:r>
            <w:r w:rsidRPr="00000000" w:rsidDel="00000000" w:rsidR="00000000">
              <w:rPr>
                <w:rtl w:val="0"/>
              </w:rPr>
            </w:r>
          </w:p>
          <w:p w:rsidRPr="00000000" w:rsidR="00000000" w:rsidDel="00000000" w:rsidP="44C0187C" w:rsidRDefault="00000000" w14:paraId="03AE1F4B" wp14:textId="7868856C">
            <w:pPr>
              <w:pStyle w:val="Normal"/>
              <w:spacing w:after="0" w:lineRule="auto"/>
              <w:rPr>
                <w:rFonts w:ascii="Arial" w:hAnsi="Arial" w:eastAsia="Arial" w:cs="Arial"/>
                <w:b w:val="0"/>
                <w:bCs w:val="0"/>
                <w:i w:val="0"/>
                <w:iCs w:val="0"/>
                <w:caps w:val="0"/>
                <w:smallCaps w:val="0"/>
                <w:noProof w:val="0"/>
                <w:color w:val="333333"/>
                <w:sz w:val="24"/>
                <w:szCs w:val="24"/>
                <w:lang w:val="en"/>
              </w:rPr>
            </w:pPr>
            <w:r w:rsidRPr="00000000" w:rsidDel="00000000" w:rsidR="00000000">
              <w:rPr>
                <w:rFonts w:ascii="Arial" w:hAnsi="Arial" w:eastAsia="Arial" w:cs="Arial"/>
                <w:sz w:val="24"/>
                <w:szCs w:val="24"/>
              </w:rPr>
              <w:t xml:space="preserve">Adopts a collaborative approach to work.</w:t>
            </w:r>
          </w:p>
          <w:p w:rsidRPr="00000000" w:rsidR="00000000" w:rsidDel="00000000" w:rsidP="0A8F851F" w:rsidRDefault="00000000" w14:paraId="510545E0" wp14:textId="7C20523C">
            <w:pPr>
              <w:pStyle w:val="Normal"/>
              <w:spacing w:after="0" w:lineRule="auto"/>
              <w:rPr>
                <w:rFonts w:ascii="Arial" w:hAnsi="Arial" w:eastAsia="Arial" w:cs="Arial"/>
                <w:b w:val="0"/>
                <w:bCs w:val="0"/>
                <w:i w:val="0"/>
                <w:iCs w:val="0"/>
                <w:caps w:val="0"/>
                <w:smallCaps w:val="0"/>
                <w:noProof w:val="0"/>
                <w:color w:val="auto"/>
                <w:sz w:val="24"/>
                <w:szCs w:val="24"/>
                <w:lang w:val="en"/>
              </w:rPr>
            </w:pPr>
            <w:r w:rsidRPr="0A8F851F" w:rsidR="332C35B9">
              <w:rPr>
                <w:rFonts w:ascii="Arial" w:hAnsi="Arial" w:eastAsia="Arial" w:cs="Arial"/>
                <w:b w:val="0"/>
                <w:bCs w:val="0"/>
                <w:i w:val="0"/>
                <w:iCs w:val="0"/>
                <w:caps w:val="0"/>
                <w:smallCaps w:val="0"/>
                <w:noProof w:val="0"/>
                <w:color w:val="auto"/>
                <w:sz w:val="24"/>
                <w:szCs w:val="24"/>
                <w:lang w:val="en"/>
              </w:rPr>
              <w:t xml:space="preserve">Strong inter-personal and communication skills, including the ability to consult, negotiate, persuade and influence others </w:t>
            </w:r>
          </w:p>
          <w:p w:rsidRPr="00000000" w:rsidR="00000000" w:rsidDel="00000000" w:rsidP="0A8F851F" w:rsidRDefault="00000000" w14:paraId="60B0A6E4" wp14:textId="4F314428">
            <w:pPr>
              <w:pStyle w:val="Normal"/>
              <w:spacing w:after="0" w:lineRule="auto"/>
              <w:rPr>
                <w:rFonts w:ascii="Arial" w:hAnsi="Arial" w:eastAsia="Arial" w:cs="Arial"/>
                <w:b w:val="0"/>
                <w:bCs w:val="0"/>
                <w:i w:val="0"/>
                <w:iCs w:val="0"/>
                <w:caps w:val="0"/>
                <w:smallCaps w:val="0"/>
                <w:noProof w:val="0"/>
                <w:color w:val="auto"/>
                <w:sz w:val="24"/>
                <w:szCs w:val="24"/>
                <w:lang w:val="en"/>
              </w:rPr>
            </w:pPr>
            <w:r w:rsidRPr="0A8F851F" w:rsidR="332C35B9">
              <w:rPr>
                <w:rFonts w:ascii="Arial" w:hAnsi="Arial" w:eastAsia="Arial" w:cs="Arial"/>
                <w:b w:val="0"/>
                <w:bCs w:val="0"/>
                <w:i w:val="0"/>
                <w:iCs w:val="0"/>
                <w:caps w:val="0"/>
                <w:smallCaps w:val="0"/>
                <w:noProof w:val="0"/>
                <w:color w:val="auto"/>
                <w:sz w:val="24"/>
                <w:szCs w:val="24"/>
                <w:lang w:val="en"/>
              </w:rPr>
              <w:t>Demonstratable experience of using social media to communicate with residents and to promote engagement. Ability to communicate with residents via virtual platforms / media</w:t>
            </w:r>
          </w:p>
          <w:p w:rsidRPr="00000000" w:rsidR="00000000" w:rsidDel="00000000" w:rsidP="44C0187C" w:rsidRDefault="00000000" w14:paraId="171C11BC" wp14:textId="7BB81252">
            <w:pPr>
              <w:pStyle w:val="Normal"/>
              <w:spacing w:after="0" w:lineRule="auto"/>
              <w:rPr>
                <w:rFonts w:ascii="Arial" w:hAnsi="Arial" w:eastAsia="Arial" w:cs="Arial"/>
                <w:b w:val="0"/>
                <w:bCs w:val="0"/>
                <w:i w:val="0"/>
                <w:iCs w:val="0"/>
                <w:caps w:val="0"/>
                <w:smallCaps w:val="0"/>
                <w:noProof w:val="0"/>
                <w:color w:val="auto"/>
                <w:sz w:val="24"/>
                <w:szCs w:val="24"/>
                <w:lang w:val="en"/>
              </w:rPr>
            </w:pPr>
            <w:r w:rsidRPr="44C0187C" w:rsidR="5CBEAE51">
              <w:rPr>
                <w:rFonts w:ascii="Arial" w:hAnsi="Arial" w:eastAsia="Arial" w:cs="Arial"/>
                <w:b w:val="0"/>
                <w:bCs w:val="0"/>
                <w:i w:val="0"/>
                <w:iCs w:val="0"/>
                <w:caps w:val="0"/>
                <w:smallCaps w:val="0"/>
                <w:noProof w:val="0"/>
                <w:color w:val="auto"/>
                <w:sz w:val="24"/>
                <w:szCs w:val="24"/>
                <w:lang w:val="en"/>
              </w:rPr>
              <w:t>Be</w:t>
            </w:r>
            <w:r w:rsidRPr="44C0187C" w:rsidR="4F82B8DF">
              <w:rPr>
                <w:rFonts w:ascii="Arial" w:hAnsi="Arial" w:eastAsia="Arial" w:cs="Arial"/>
                <w:b w:val="0"/>
                <w:bCs w:val="0"/>
                <w:i w:val="0"/>
                <w:iCs w:val="0"/>
                <w:caps w:val="0"/>
                <w:smallCaps w:val="0"/>
                <w:noProof w:val="0"/>
                <w:color w:val="auto"/>
                <w:sz w:val="24"/>
                <w:szCs w:val="24"/>
                <w:lang w:val="en"/>
              </w:rPr>
              <w:t xml:space="preserve"> </w:t>
            </w:r>
            <w:r w:rsidRPr="44C0187C" w:rsidR="4F82B8DF">
              <w:rPr>
                <w:rFonts w:ascii="Arial" w:hAnsi="Arial" w:eastAsia="Arial" w:cs="Arial"/>
                <w:b w:val="0"/>
                <w:bCs w:val="0"/>
                <w:i w:val="0"/>
                <w:iCs w:val="0"/>
                <w:caps w:val="0"/>
                <w:smallCaps w:val="0"/>
                <w:noProof w:val="0"/>
                <w:color w:val="auto"/>
                <w:sz w:val="24"/>
                <w:szCs w:val="24"/>
                <w:lang w:val="en"/>
              </w:rPr>
              <w:t xml:space="preserve">proactive </w:t>
            </w:r>
            <w:r w:rsidRPr="44C0187C" w:rsidR="7C6B07D2">
              <w:rPr>
                <w:rFonts w:ascii="Arial" w:hAnsi="Arial" w:eastAsia="Arial" w:cs="Arial"/>
                <w:b w:val="0"/>
                <w:bCs w:val="0"/>
                <w:i w:val="0"/>
                <w:iCs w:val="0"/>
                <w:caps w:val="0"/>
                <w:smallCaps w:val="0"/>
                <w:noProof w:val="0"/>
                <w:color w:val="auto"/>
                <w:sz w:val="24"/>
                <w:szCs w:val="24"/>
                <w:lang w:val="en"/>
              </w:rPr>
              <w:t>and d</w:t>
            </w:r>
            <w:r w:rsidRPr="44C0187C" w:rsidR="14534D40">
              <w:rPr>
                <w:rFonts w:ascii="Arial" w:hAnsi="Arial" w:eastAsia="Arial" w:cs="Arial"/>
                <w:b w:val="0"/>
                <w:bCs w:val="0"/>
                <w:i w:val="0"/>
                <w:iCs w:val="0"/>
                <w:caps w:val="0"/>
                <w:smallCaps w:val="0"/>
                <w:noProof w:val="0"/>
                <w:color w:val="auto"/>
                <w:sz w:val="24"/>
                <w:szCs w:val="24"/>
                <w:lang w:val="en"/>
              </w:rPr>
              <w:t>emonstrate the ability to adopt a creative and innovative approach to the role</w:t>
            </w:r>
          </w:p>
          <w:p w:rsidRPr="00000000" w:rsidR="00000000" w:rsidDel="00000000" w:rsidP="00000000" w:rsidRDefault="00000000" w14:paraId="00000086" wp14:textId="5A7170E5">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Pr>
              <w:t xml:space="preserve"> </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87"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88"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r xmlns:wp14="http://schemas.microsoft.com/office/word/2010/wordml" w:rsidTr="0E411105" w14:paraId="5BBDAE7E" wp14:textId="77777777">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89"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Physical, mental and emotional demands</w:t>
            </w:r>
            <w:r w:rsidRPr="00000000" w:rsidDel="00000000" w:rsidR="00000000">
              <w:rPr>
                <w:rtl w:val="0"/>
              </w:rPr>
            </w:r>
          </w:p>
        </w:tc>
      </w:tr>
      <w:tr xmlns:wp14="http://schemas.microsoft.com/office/word/2010/wordml" w:rsidTr="0E411105" w14:paraId="39B547EE"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8C" wp14:textId="18866892">
            <w:pPr>
              <w:spacing w:after="0" w:line="240" w:lineRule="auto"/>
              <w:rPr>
                <w:rFonts w:ascii="Times New Roman" w:hAnsi="Times New Roman" w:eastAsia="Times New Roman" w:cs="Times New Roman"/>
                <w:sz w:val="24"/>
                <w:szCs w:val="24"/>
              </w:rPr>
            </w:pPr>
            <w:r w:rsidRPr="00000000" w:rsidDel="00000000" w:rsidR="447D7765">
              <w:rPr>
                <w:rFonts w:ascii="Arial" w:hAnsi="Arial" w:eastAsia="Arial" w:cs="Arial"/>
                <w:sz w:val="24"/>
                <w:szCs w:val="24"/>
              </w:rPr>
              <w:t xml:space="preserve">Generally works from a seated position with regular need to walk, bend</w:t>
            </w:r>
            <w:r w:rsidRPr="00000000" w:rsidDel="00000000" w:rsidR="3CEF5E77">
              <w:rPr>
                <w:rFonts w:ascii="Arial" w:hAnsi="Arial" w:eastAsia="Arial" w:cs="Arial"/>
                <w:sz w:val="24"/>
                <w:szCs w:val="24"/>
              </w:rPr>
              <w:t xml:space="preserve">, </w:t>
            </w:r>
            <w:r w:rsidRPr="2E86F752" w:rsidDel="00000000" w:rsidR="3CEF5E77">
              <w:rPr>
                <w:rFonts w:ascii="Arial" w:hAnsi="Arial" w:eastAsia="Arial" w:cs="Arial"/>
                <w:color w:val="auto"/>
                <w:sz w:val="24"/>
                <w:szCs w:val="24"/>
              </w:rPr>
              <w:t xml:space="preserve">lift</w:t>
            </w:r>
            <w:r w:rsidRPr="2B14344D" w:rsidDel="00000000" w:rsidR="3CEF5E77">
              <w:rPr>
                <w:rFonts w:ascii="Arial" w:hAnsi="Arial" w:eastAsia="Arial" w:cs="Arial"/>
                <w:color w:val="00B0F0"/>
                <w:sz w:val="24"/>
                <w:szCs w:val="24"/>
              </w:rPr>
              <w:t xml:space="preserve"> </w:t>
            </w:r>
            <w:r w:rsidRPr="00000000" w:rsidDel="00000000" w:rsidR="447D7765">
              <w:rPr>
                <w:rFonts w:ascii="Arial" w:hAnsi="Arial" w:eastAsia="Arial" w:cs="Arial"/>
                <w:sz w:val="24"/>
                <w:szCs w:val="24"/>
              </w:rPr>
              <w:t xml:space="preserve">or carry items.</w:t>
            </w:r>
            <w:r w:rsidRPr="00000000" w:rsidDel="00000000" w:rsidR="00000000">
              <w:rPr>
                <w:rtl w:val="0"/>
              </w:rPr>
            </w:r>
          </w:p>
          <w:p w:rsidRPr="00000000" w:rsidR="00000000" w:rsidDel="00000000" w:rsidP="00000000" w:rsidRDefault="00000000" w14:paraId="0000008D"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Need to maintain general awareness, with lengthy periods of enhanced concentration.</w:t>
            </w:r>
            <w:r w:rsidRPr="00000000" w:rsidDel="00000000" w:rsidR="00000000">
              <w:rPr>
                <w:rtl w:val="0"/>
              </w:rPr>
            </w:r>
          </w:p>
          <w:p w:rsidR="0A8F851F" w:rsidP="29BD5B1E" w:rsidRDefault="0A8F851F" w14:paraId="3BCB44EA" w14:textId="22E54DA5">
            <w:pPr>
              <w:spacing w:after="0" w:line="240" w:lineRule="auto"/>
              <w:rPr>
                <w:rFonts w:ascii="Arial" w:hAnsi="Arial" w:eastAsia="Arial" w:cs="Arial"/>
                <w:sz w:val="24"/>
                <w:szCs w:val="24"/>
              </w:rPr>
            </w:pPr>
            <w:r w:rsidRPr="29BD5B1E" w:rsidR="00000000">
              <w:rPr>
                <w:rFonts w:ascii="Arial" w:hAnsi="Arial" w:eastAsia="Arial" w:cs="Arial"/>
                <w:sz w:val="24"/>
                <w:szCs w:val="24"/>
              </w:rPr>
              <w:t>Regular contact with public/clients in dispute/negotiation with the County Council.</w:t>
            </w:r>
          </w:p>
          <w:p w:rsidRPr="00000000" w:rsidR="00000000" w:rsidDel="00000000" w:rsidP="29BD5B1E" w:rsidRDefault="00000000" wp14:textId="77777777" w14:paraId="065F8D3B">
            <w:pPr>
              <w:spacing w:after="0" w:line="240" w:lineRule="auto"/>
              <w:rPr>
                <w:rFonts w:ascii="Times New Roman" w:hAnsi="Times New Roman" w:eastAsia="Times New Roman" w:cs="Times New Roman"/>
                <w:sz w:val="24"/>
                <w:szCs w:val="24"/>
              </w:rPr>
            </w:pPr>
            <w:bookmarkStart w:name="_gjdgxs" w:colFirst="0" w:colLast="0" w:id="0"/>
            <w:bookmarkEnd w:id="0"/>
            <w:r w:rsidRPr="00000000" w:rsidDel="00000000" w:rsidR="00000000">
              <w:rPr>
                <w:rFonts w:ascii="Arial" w:hAnsi="Arial" w:eastAsia="Arial" w:cs="Arial"/>
                <w:sz w:val="24"/>
                <w:szCs w:val="24"/>
              </w:rPr>
              <w:t xml:space="preserve">Be able to work under pressure.</w:t>
            </w:r>
          </w:p>
          <w:p w:rsidRPr="00000000" w:rsidR="00000000" w:rsidDel="00000000" w:rsidP="29BD5B1E" w:rsidRDefault="00000000" w14:paraId="0000008F" wp14:textId="5AF025C3">
            <w:pPr>
              <w:pStyle w:val="Normal"/>
              <w:spacing w:after="0" w:line="240" w:lineRule="auto"/>
              <w:rPr>
                <w:rFonts w:ascii="Arial" w:hAnsi="Arial" w:eastAsia="Arial" w:cs="Arial"/>
                <w:sz w:val="24"/>
                <w:szCs w:val="24"/>
                <w:rtl w:val="0"/>
              </w:rPr>
            </w:pP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0"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1"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r xmlns:wp14="http://schemas.microsoft.com/office/word/2010/wordml" w:rsidTr="0E411105" w14:paraId="16A0FA86" wp14:textId="77777777">
        <w:tc>
          <w:tcPr>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2"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Motivation</w:t>
            </w:r>
            <w:r w:rsidRPr="00000000" w:rsidDel="00000000" w:rsidR="00000000">
              <w:rPr>
                <w:rtl w:val="0"/>
              </w:rPr>
            </w:r>
          </w:p>
        </w:tc>
      </w:tr>
      <w:tr xmlns:wp14="http://schemas.microsoft.com/office/word/2010/wordml" w:rsidTr="0E411105" w14:paraId="79A1410A"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5"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Dependable, reliable and a good timekeeper.</w:t>
            </w:r>
            <w:r w:rsidRPr="00000000" w:rsidDel="00000000" w:rsidR="00000000">
              <w:rPr>
                <w:rtl w:val="0"/>
              </w:rPr>
            </w:r>
          </w:p>
          <w:p w:rsidRPr="00000000" w:rsidR="00000000" w:rsidDel="00000000" w:rsidP="00000000" w:rsidRDefault="00000000" w14:paraId="00000096"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Customer focused and able to deliver within tight timescales.</w:t>
            </w:r>
            <w:r w:rsidRPr="00000000" w:rsidDel="00000000" w:rsidR="00000000">
              <w:rPr>
                <w:rtl w:val="0"/>
              </w:rPr>
            </w:r>
          </w:p>
          <w:p w:rsidRPr="00000000" w:rsidR="00000000" w:rsidDel="00000000" w:rsidP="00000000" w:rsidRDefault="00000000" w14:paraId="00000097"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Demonstrates and encourages high standards of honesty, integrity, openness and respect for others. </w:t>
            </w:r>
            <w:r w:rsidRPr="00000000" w:rsidDel="00000000" w:rsidR="00000000">
              <w:rPr>
                <w:rtl w:val="0"/>
              </w:rPr>
            </w:r>
          </w:p>
          <w:p w:rsidRPr="00000000" w:rsidR="00000000" w:rsidDel="00000000" w:rsidP="00000000" w:rsidRDefault="00000000" w14:paraId="00000098"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Helps to create and encourages a positive work culture, in which diverse, individual contributions and perspectives are valued.</w:t>
            </w:r>
            <w:r w:rsidRPr="00000000" w:rsidDel="00000000" w:rsidR="00000000">
              <w:rPr>
                <w:rtl w:val="0"/>
              </w:rPr>
            </w:r>
          </w:p>
          <w:p w:rsidRPr="00000000" w:rsidR="00000000" w:rsidDel="00000000" w:rsidP="00000000" w:rsidRDefault="00000000" w14:paraId="00000099"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Proactive and achievement orientated</w:t>
            </w:r>
            <w:r w:rsidRPr="00000000" w:rsidDel="00000000" w:rsidR="00000000">
              <w:rPr>
                <w:rtl w:val="0"/>
              </w:rPr>
            </w:r>
          </w:p>
          <w:p w:rsidRPr="00000000" w:rsidR="00000000" w:rsidDel="00000000" w:rsidP="44C0187C" w:rsidRDefault="00000000" wp14:textId="77777777" w14:paraId="7F063C43">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Pr>
              <w:t xml:space="preserve">Able to work with minimum supervision.</w:t>
            </w:r>
          </w:p>
          <w:p w:rsidRPr="00000000" w:rsidR="00000000" w:rsidDel="00000000" w:rsidP="29BD5B1E" w:rsidRDefault="00000000" wp14:textId="6F2D6D93" w14:paraId="6CED7ED4">
            <w:pPr>
              <w:pStyle w:val="Normal"/>
              <w:spacing w:after="0" w:lineRule="auto"/>
              <w:rPr>
                <w:rFonts w:ascii="Arial" w:hAnsi="Arial" w:eastAsia="Arial" w:cs="Arial"/>
                <w:sz w:val="24"/>
                <w:szCs w:val="24"/>
                <w:rtl w:val="0"/>
              </w:rPr>
            </w:pPr>
            <w:r w:rsidRPr="44C0187C" w:rsidR="1754B0E7">
              <w:rPr>
                <w:rFonts w:ascii="Arial" w:hAnsi="Arial" w:eastAsia="Arial" w:cs="Arial"/>
                <w:sz w:val="24"/>
                <w:szCs w:val="24"/>
              </w:rPr>
              <w:t xml:space="preserve">Work out of hours  </w:t>
            </w:r>
          </w:p>
          <w:p w:rsidRPr="00000000" w:rsidR="00000000" w:rsidDel="00000000" w:rsidP="44C0187C" w:rsidRDefault="00000000" w14:paraId="0000009A" wp14:textId="4D705852">
            <w:pPr>
              <w:pStyle w:val="Normal"/>
              <w:spacing w:after="0" w:lineRule="auto"/>
              <w:rPr>
                <w:rFonts w:ascii="Arial" w:hAnsi="Arial" w:eastAsia="Arial" w:cs="Arial"/>
                <w:sz w:val="24"/>
                <w:szCs w:val="24"/>
              </w:rPr>
            </w:pP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B"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C"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r xmlns:wp14="http://schemas.microsoft.com/office/word/2010/wordml" w:rsidTr="0E411105" w14:paraId="67AC7CDD"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D" wp14:textId="77777777">
            <w:pPr>
              <w:spacing w:after="0" w:lineRule="auto"/>
              <w:rPr>
                <w:rFonts w:ascii="Times New Roman" w:hAnsi="Times New Roman" w:eastAsia="Times New Roman" w:cs="Times New Roman"/>
                <w:sz w:val="24"/>
                <w:szCs w:val="24"/>
              </w:rPr>
            </w:pPr>
            <w:r w:rsidRPr="00000000" w:rsidDel="00000000" w:rsidR="00000000">
              <w:rPr>
                <w:rFonts w:ascii="Arial" w:hAnsi="Arial" w:eastAsia="Arial" w:cs="Arial"/>
                <w:b w:val="1"/>
                <w:sz w:val="24"/>
                <w:szCs w:val="24"/>
                <w:rtl w:val="0"/>
              </w:rPr>
              <w:t xml:space="preserve">Other</w:t>
            </w: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E"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9F"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r xmlns:wp14="http://schemas.microsoft.com/office/word/2010/wordml" w:rsidTr="0E411105" w14:paraId="0E66D390" wp14:textId="77777777">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A0" wp14:textId="05383B52">
            <w:pPr>
              <w:spacing w:after="0" w:lineRule="auto"/>
              <w:rPr>
                <w:rFonts w:ascii="Arial" w:hAnsi="Arial" w:eastAsia="Arial" w:cs="Arial"/>
                <w:sz w:val="24"/>
                <w:szCs w:val="24"/>
              </w:rPr>
            </w:pPr>
            <w:r w:rsidRPr="0E411105" w:rsidR="00000000">
              <w:rPr>
                <w:rFonts w:ascii="Arial" w:hAnsi="Arial" w:eastAsia="Arial" w:cs="Arial"/>
                <w:sz w:val="24"/>
                <w:szCs w:val="24"/>
              </w:rPr>
              <w:t xml:space="preserve">Hold a valid driving </w:t>
            </w:r>
            <w:r w:rsidRPr="0E411105" w:rsidR="11E7055C">
              <w:rPr>
                <w:rFonts w:ascii="Arial" w:hAnsi="Arial" w:eastAsia="Arial" w:cs="Arial"/>
                <w:sz w:val="24"/>
                <w:szCs w:val="24"/>
              </w:rPr>
              <w:t>license</w:t>
            </w:r>
            <w:r w:rsidRPr="0E411105" w:rsidR="00000000">
              <w:rPr>
                <w:rFonts w:ascii="Arial" w:hAnsi="Arial" w:eastAsia="Arial" w:cs="Arial"/>
                <w:sz w:val="24"/>
                <w:szCs w:val="24"/>
              </w:rPr>
              <w:t xml:space="preserve"> and have use of a vehicle</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A1"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20.0" w:type="dxa"/>
              <w:bottom w:w="0.0" w:type="dxa"/>
              <w:right w:w="120.0" w:type="dxa"/>
            </w:tcMar>
          </w:tcPr>
          <w:p w:rsidRPr="00000000" w:rsidR="00000000" w:rsidDel="00000000" w:rsidP="00000000" w:rsidRDefault="00000000" w14:paraId="000000A2"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tc>
      </w:tr>
    </w:tbl>
    <w:p xmlns:wp14="http://schemas.microsoft.com/office/word/2010/wordml" w:rsidRPr="00000000" w:rsidR="00000000" w:rsidDel="00000000" w:rsidP="00000000" w:rsidRDefault="00000000" w14:paraId="000000A3" wp14:textId="77777777">
      <w:pPr>
        <w:spacing w:after="0" w:line="240" w:lineRule="auto"/>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A4" wp14:textId="77777777">
      <w:pPr>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sz w:val="24"/>
          <w:szCs w:val="24"/>
          <w:rtl w:val="0"/>
        </w:rPr>
        <w:t xml:space="preserve">Key to assessment methods; (a) application form, (i) interview, (r) references, (t) ability tests (q) personality questionnaire (g) assessed group work, (p) presentation, (o) others e.g. case studies/visits</w:t>
      </w:r>
      <w:r w:rsidRPr="00000000" w:rsidDel="00000000" w:rsidR="00000000">
        <w:rPr>
          <w:rtl w:val="0"/>
        </w:rPr>
      </w:r>
    </w:p>
    <w:p xmlns:wp14="http://schemas.microsoft.com/office/word/2010/wordml" w:rsidRPr="00000000" w:rsidR="00000000" w:rsidDel="00000000" w:rsidP="00000000" w:rsidRDefault="00000000" w14:paraId="000000A5" wp14:textId="77777777">
      <w:pPr>
        <w:rPr>
          <w:sz w:val="24"/>
          <w:szCs w:val="24"/>
        </w:rPr>
      </w:pPr>
    </w:p>
    <w:p xmlns:wp14="http://schemas.microsoft.com/office/word/2010/wordml" w:rsidRPr="00000000" w:rsidR="00000000" w:rsidDel="00000000" w:rsidP="00000000" w:rsidRDefault="00000000" w14:paraId="000000A8" wp14:textId="77777777">
      <w:pPr>
        <w:pBdr>
          <w:top w:val="nil" w:sz="0" w:space="0"/>
          <w:left w:val="nil" w:sz="0" w:space="0"/>
          <w:bottom w:val="nil" w:sz="0" w:space="0"/>
          <w:right w:val="nil" w:sz="0" w:space="0"/>
          <w:between w:val="nil" w:sz="0" w:space="0"/>
        </w:pBdr>
        <w:shd w:val="clear" w:fill="auto"/>
        <w:spacing w:after="0" w:line="240" w:lineRule="auto"/>
        <w:rPr>
          <w:rFonts w:ascii="Times New Roman" w:hAnsi="Times New Roman" w:eastAsia="Times New Roman" w:cs="Times New Roman"/>
          <w:sz w:val="24"/>
          <w:szCs w:val="24"/>
        </w:rPr>
      </w:pPr>
      <w:r w:rsidRPr="00000000" w:rsidDel="00000000" w:rsidR="00000000">
        <w:rPr>
          <w:rFonts w:ascii="Arial" w:hAnsi="Arial" w:eastAsia="Arial" w:cs="Arial"/>
          <w:color w:val="000000"/>
          <w:sz w:val="24"/>
          <w:szCs w:val="24"/>
          <w:rtl w:val="0"/>
        </w:rPr>
        <w:tab/>
      </w:r>
      <w:r w:rsidRPr="00000000" w:rsidDel="00000000" w:rsidR="00000000">
        <w:rPr>
          <w:rtl w:val="0"/>
        </w:rPr>
      </w:r>
    </w:p>
    <w:sectPr>
      <w:pgSz w:w="16838" w:h="11906" w:orient="portrait"/>
      <w:pgMar w:top="1440" w:right="1440" w:bottom="1440" w:left="1440" w:header="0" w:footer="720"/>
      <w:pgNumType w:start="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WordHash hashCode="wgh7ObFVIv9gBz" id="CJ8PtGYo"/>
    <int:WordHash hashCode="kByidkXaRxGvMx" id="KAFf9qc6"/>
  </int:Manifest>
  <int:Observations>
    <int:Content id="CJ8PtGYo">
      <int:Rejection type="LegacyProofing"/>
    </int:Content>
    <int:Content id="KAFf9qc6">
      <int:Rejection type="LegacyProofing"/>
    </int:Content>
  </int:Observations>
</int: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hint="default" w:ascii="Arial" w:hAnsi="Arial"/>
        <w:sz w:val="20"/>
        <w:szCs w:val="20"/>
      </w:rPr>
    </w:lvl>
    <w:lvl w:ilvl="1">
      <w:start w:val="1"/>
      <w:numFmt w:val="bullet"/>
      <w:lvlText w:val="o"/>
      <w:lvlJc w:val="left"/>
      <w:pPr>
        <w:ind w:left="1440" w:hanging="360"/>
      </w:pPr>
      <w:rPr>
        <w:rFonts w:ascii="Arial" w:hAnsi="Arial" w:eastAsia="Arial" w:cs="Arial"/>
        <w:sz w:val="20"/>
        <w:szCs w:val="20"/>
      </w:rPr>
    </w:lvl>
    <w:lvl w:ilvl="2">
      <w:start w:val="1"/>
      <w:numFmt w:val="bullet"/>
      <w:lvlText w:val="▪"/>
      <w:lvlJc w:val="left"/>
      <w:pPr>
        <w:ind w:left="2160" w:hanging="360"/>
      </w:pPr>
      <w:rPr>
        <w:rFonts w:ascii="Arial" w:hAnsi="Arial" w:eastAsia="Arial" w:cs="Arial"/>
        <w:sz w:val="20"/>
        <w:szCs w:val="20"/>
      </w:rPr>
    </w:lvl>
    <w:lvl w:ilvl="3">
      <w:start w:val="1"/>
      <w:numFmt w:val="bullet"/>
      <w:lvlText w:val="▪"/>
      <w:lvlJc w:val="left"/>
      <w:pPr>
        <w:ind w:left="2880" w:hanging="360"/>
      </w:pPr>
      <w:rPr>
        <w:rFonts w:ascii="Arial" w:hAnsi="Arial" w:eastAsia="Arial" w:cs="Arial"/>
        <w:sz w:val="20"/>
        <w:szCs w:val="20"/>
      </w:rPr>
    </w:lvl>
    <w:lvl w:ilvl="4">
      <w:start w:val="1"/>
      <w:numFmt w:val="bullet"/>
      <w:lvlText w:val="▪"/>
      <w:lvlJc w:val="left"/>
      <w:pPr>
        <w:ind w:left="3600" w:hanging="360"/>
      </w:pPr>
      <w:rPr>
        <w:rFonts w:ascii="Arial" w:hAnsi="Arial" w:eastAsia="Arial" w:cs="Arial"/>
        <w:sz w:val="20"/>
        <w:szCs w:val="20"/>
      </w:rPr>
    </w:lvl>
    <w:lvl w:ilvl="5">
      <w:start w:val="1"/>
      <w:numFmt w:val="bullet"/>
      <w:lvlText w:val="▪"/>
      <w:lvlJc w:val="left"/>
      <w:pPr>
        <w:ind w:left="4320" w:hanging="360"/>
      </w:pPr>
      <w:rPr>
        <w:rFonts w:ascii="Arial" w:hAnsi="Arial" w:eastAsia="Arial" w:cs="Arial"/>
        <w:sz w:val="20"/>
        <w:szCs w:val="20"/>
      </w:rPr>
    </w:lvl>
    <w:lvl w:ilvl="6">
      <w:start w:val="1"/>
      <w:numFmt w:val="bullet"/>
      <w:lvlText w:val="▪"/>
      <w:lvlJc w:val="left"/>
      <w:pPr>
        <w:ind w:left="5040" w:hanging="360"/>
      </w:pPr>
      <w:rPr>
        <w:rFonts w:ascii="Arial" w:hAnsi="Arial" w:eastAsia="Arial" w:cs="Arial"/>
        <w:sz w:val="20"/>
        <w:szCs w:val="20"/>
      </w:rPr>
    </w:lvl>
    <w:lvl w:ilvl="7">
      <w:start w:val="1"/>
      <w:numFmt w:val="bullet"/>
      <w:lvlText w:val="▪"/>
      <w:lvlJc w:val="left"/>
      <w:pPr>
        <w:ind w:left="5760" w:hanging="360"/>
      </w:pPr>
      <w:rPr>
        <w:rFonts w:ascii="Arial" w:hAnsi="Arial" w:eastAsia="Arial" w:cs="Arial"/>
        <w:sz w:val="20"/>
        <w:szCs w:val="20"/>
      </w:rPr>
    </w:lvl>
    <w:lvl w:ilvl="8">
      <w:start w:val="1"/>
      <w:numFmt w:val="bullet"/>
      <w:lvlText w:val="▪"/>
      <w:lvlJc w:val="left"/>
      <w:pPr>
        <w:ind w:left="6480" w:hanging="360"/>
      </w:pPr>
      <w:rPr>
        <w:rFonts w:ascii="Arial" w:hAnsi="Arial" w:eastAsia="Arial" w:cs="Arial"/>
        <w:sz w:val="20"/>
        <w:szCs w:val="20"/>
      </w:rPr>
    </w:lvl>
  </w:abstractNum>
  <w:abstractNum w:abstractNumId="2">
    <w:lvl w:ilvl="0">
      <w:start w:val="1"/>
      <w:numFmt w:val="bullet"/>
      <w:lvlText w:val=""/>
      <w:lvlJc w:val="left"/>
      <w:pPr>
        <w:ind w:left="720" w:hanging="360"/>
      </w:pPr>
      <w:rPr>
        <w:rFonts w:hint="default" w:ascii="Symbol" w:hAnsi="Symbol"/>
        <w:sz w:val="20"/>
        <w:szCs w:val="20"/>
      </w:rPr>
    </w:lvl>
    <w:lvl w:ilvl="1">
      <w:start w:val="1"/>
      <w:numFmt w:val="bullet"/>
      <w:lvlText w:val="o"/>
      <w:lvlJc w:val="left"/>
      <w:pPr>
        <w:ind w:left="1440" w:hanging="360"/>
      </w:pPr>
      <w:rPr>
        <w:rFonts w:ascii="Arial" w:hAnsi="Arial" w:eastAsia="Arial" w:cs="Arial"/>
        <w:sz w:val="20"/>
        <w:szCs w:val="20"/>
      </w:rPr>
    </w:lvl>
    <w:lvl w:ilvl="2">
      <w:start w:val="1"/>
      <w:numFmt w:val="bullet"/>
      <w:lvlText w:val="▪"/>
      <w:lvlJc w:val="left"/>
      <w:pPr>
        <w:ind w:left="2160" w:hanging="360"/>
      </w:pPr>
      <w:rPr>
        <w:rFonts w:ascii="Arial" w:hAnsi="Arial" w:eastAsia="Arial" w:cs="Arial"/>
        <w:sz w:val="20"/>
        <w:szCs w:val="20"/>
      </w:rPr>
    </w:lvl>
    <w:lvl w:ilvl="3">
      <w:start w:val="1"/>
      <w:numFmt w:val="bullet"/>
      <w:lvlText w:val="▪"/>
      <w:lvlJc w:val="left"/>
      <w:pPr>
        <w:ind w:left="2880" w:hanging="360"/>
      </w:pPr>
      <w:rPr>
        <w:rFonts w:ascii="Arial" w:hAnsi="Arial" w:eastAsia="Arial" w:cs="Arial"/>
        <w:sz w:val="20"/>
        <w:szCs w:val="20"/>
      </w:rPr>
    </w:lvl>
    <w:lvl w:ilvl="4">
      <w:start w:val="1"/>
      <w:numFmt w:val="bullet"/>
      <w:lvlText w:val="▪"/>
      <w:lvlJc w:val="left"/>
      <w:pPr>
        <w:ind w:left="3600" w:hanging="360"/>
      </w:pPr>
      <w:rPr>
        <w:rFonts w:ascii="Arial" w:hAnsi="Arial" w:eastAsia="Arial" w:cs="Arial"/>
        <w:sz w:val="20"/>
        <w:szCs w:val="20"/>
      </w:rPr>
    </w:lvl>
    <w:lvl w:ilvl="5">
      <w:start w:val="1"/>
      <w:numFmt w:val="bullet"/>
      <w:lvlText w:val="▪"/>
      <w:lvlJc w:val="left"/>
      <w:pPr>
        <w:ind w:left="4320" w:hanging="360"/>
      </w:pPr>
      <w:rPr>
        <w:rFonts w:ascii="Arial" w:hAnsi="Arial" w:eastAsia="Arial" w:cs="Arial"/>
        <w:sz w:val="20"/>
        <w:szCs w:val="20"/>
      </w:rPr>
    </w:lvl>
    <w:lvl w:ilvl="6">
      <w:start w:val="1"/>
      <w:numFmt w:val="bullet"/>
      <w:lvlText w:val="▪"/>
      <w:lvlJc w:val="left"/>
      <w:pPr>
        <w:ind w:left="5040" w:hanging="360"/>
      </w:pPr>
      <w:rPr>
        <w:rFonts w:ascii="Arial" w:hAnsi="Arial" w:eastAsia="Arial" w:cs="Arial"/>
        <w:sz w:val="20"/>
        <w:szCs w:val="20"/>
      </w:rPr>
    </w:lvl>
    <w:lvl w:ilvl="7">
      <w:start w:val="1"/>
      <w:numFmt w:val="bullet"/>
      <w:lvlText w:val="▪"/>
      <w:lvlJc w:val="left"/>
      <w:pPr>
        <w:ind w:left="5760" w:hanging="360"/>
      </w:pPr>
      <w:rPr>
        <w:rFonts w:ascii="Arial" w:hAnsi="Arial" w:eastAsia="Arial" w:cs="Arial"/>
        <w:sz w:val="20"/>
        <w:szCs w:val="20"/>
      </w:rPr>
    </w:lvl>
    <w:lvl w:ilvl="8">
      <w:start w:val="1"/>
      <w:numFmt w:val="bullet"/>
      <w:lvlText w:val="▪"/>
      <w:lvlJc w:val="left"/>
      <w:pPr>
        <w:ind w:left="6480" w:hanging="360"/>
      </w:pPr>
      <w:rPr>
        <w:rFonts w:ascii="Arial" w:hAnsi="Arial" w:eastAsia="Arial" w:cs="Arial"/>
        <w:sz w:val="20"/>
        <w:szCs w:val="20"/>
      </w:rPr>
    </w:lvl>
  </w:abstractNum>
  <w:abstractNum w:abstractNumId="3">
    <w:lvl w:ilvl="0">
      <w:start w:val="1"/>
      <w:numFmt w:val="bullet"/>
      <w:lvlText w:val="●"/>
      <w:lvlJc w:val="left"/>
      <w:pPr>
        <w:ind w:left="720" w:hanging="360"/>
      </w:pPr>
      <w:rPr>
        <w:rFonts w:ascii="Arial" w:hAnsi="Arial" w:eastAsia="Arial" w:cs="Arial"/>
        <w:sz w:val="20"/>
        <w:szCs w:val="20"/>
      </w:rPr>
    </w:lvl>
    <w:lvl w:ilvl="1">
      <w:start w:val="1"/>
      <w:numFmt w:val="bullet"/>
      <w:lvlText w:val="o"/>
      <w:lvlJc w:val="left"/>
      <w:pPr>
        <w:ind w:left="1440" w:hanging="360"/>
      </w:pPr>
      <w:rPr>
        <w:rFonts w:ascii="Arial" w:hAnsi="Arial" w:eastAsia="Arial" w:cs="Arial"/>
        <w:sz w:val="20"/>
        <w:szCs w:val="20"/>
      </w:rPr>
    </w:lvl>
    <w:lvl w:ilvl="2">
      <w:start w:val="1"/>
      <w:numFmt w:val="bullet"/>
      <w:lvlText w:val="▪"/>
      <w:lvlJc w:val="left"/>
      <w:pPr>
        <w:ind w:left="2160" w:hanging="360"/>
      </w:pPr>
      <w:rPr>
        <w:rFonts w:ascii="Arial" w:hAnsi="Arial" w:eastAsia="Arial" w:cs="Arial"/>
        <w:sz w:val="20"/>
        <w:szCs w:val="20"/>
      </w:rPr>
    </w:lvl>
    <w:lvl w:ilvl="3">
      <w:start w:val="1"/>
      <w:numFmt w:val="bullet"/>
      <w:lvlText w:val="▪"/>
      <w:lvlJc w:val="left"/>
      <w:pPr>
        <w:ind w:left="2880" w:hanging="360"/>
      </w:pPr>
      <w:rPr>
        <w:rFonts w:ascii="Arial" w:hAnsi="Arial" w:eastAsia="Arial" w:cs="Arial"/>
        <w:sz w:val="20"/>
        <w:szCs w:val="20"/>
      </w:rPr>
    </w:lvl>
    <w:lvl w:ilvl="4">
      <w:start w:val="1"/>
      <w:numFmt w:val="bullet"/>
      <w:lvlText w:val="▪"/>
      <w:lvlJc w:val="left"/>
      <w:pPr>
        <w:ind w:left="3600" w:hanging="360"/>
      </w:pPr>
      <w:rPr>
        <w:rFonts w:ascii="Arial" w:hAnsi="Arial" w:eastAsia="Arial" w:cs="Arial"/>
        <w:sz w:val="20"/>
        <w:szCs w:val="20"/>
      </w:rPr>
    </w:lvl>
    <w:lvl w:ilvl="5">
      <w:start w:val="1"/>
      <w:numFmt w:val="bullet"/>
      <w:lvlText w:val="▪"/>
      <w:lvlJc w:val="left"/>
      <w:pPr>
        <w:ind w:left="4320" w:hanging="360"/>
      </w:pPr>
      <w:rPr>
        <w:rFonts w:ascii="Arial" w:hAnsi="Arial" w:eastAsia="Arial" w:cs="Arial"/>
        <w:sz w:val="20"/>
        <w:szCs w:val="20"/>
      </w:rPr>
    </w:lvl>
    <w:lvl w:ilvl="6">
      <w:start w:val="1"/>
      <w:numFmt w:val="bullet"/>
      <w:lvlText w:val="▪"/>
      <w:lvlJc w:val="left"/>
      <w:pPr>
        <w:ind w:left="5040" w:hanging="360"/>
      </w:pPr>
      <w:rPr>
        <w:rFonts w:ascii="Arial" w:hAnsi="Arial" w:eastAsia="Arial" w:cs="Arial"/>
        <w:sz w:val="20"/>
        <w:szCs w:val="20"/>
      </w:rPr>
    </w:lvl>
    <w:lvl w:ilvl="7">
      <w:start w:val="1"/>
      <w:numFmt w:val="bullet"/>
      <w:lvlText w:val="▪"/>
      <w:lvlJc w:val="left"/>
      <w:pPr>
        <w:ind w:left="5760" w:hanging="360"/>
      </w:pPr>
      <w:rPr>
        <w:rFonts w:ascii="Arial" w:hAnsi="Arial" w:eastAsia="Arial" w:cs="Arial"/>
        <w:sz w:val="20"/>
        <w:szCs w:val="20"/>
      </w:rPr>
    </w:lvl>
    <w:lvl w:ilvl="8">
      <w:start w:val="1"/>
      <w:numFmt w:val="bullet"/>
      <w:lvlText w:val="▪"/>
      <w:lvlJc w:val="left"/>
      <w:pPr>
        <w:ind w:left="6480" w:hanging="360"/>
      </w:pPr>
      <w:rPr>
        <w:rFonts w:ascii="Arial" w:hAnsi="Arial" w:eastAsia="Arial" w:cs="Arial"/>
        <w:sz w:val="20"/>
        <w:szCs w:val="20"/>
      </w:rPr>
    </w:lvl>
  </w:abstractNum>
  <w:num w:numId="1">
    <w:abstractNumId w:val="1"/>
  </w:num>
  <w:num w:numId="2">
    <w:abstractNumId w:val="2"/>
  </w:num>
  <w:num w:numId="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00000000"/>
    <w:rsid w:val="00000000"/>
    <w:rsid w:val="0022879A"/>
    <w:rsid w:val="0022C0D4"/>
    <w:rsid w:val="0043D7EA"/>
    <w:rsid w:val="004B9BEB"/>
    <w:rsid w:val="01513A11"/>
    <w:rsid w:val="01CBFDA5"/>
    <w:rsid w:val="01D34D59"/>
    <w:rsid w:val="020E2B36"/>
    <w:rsid w:val="0258C1F6"/>
    <w:rsid w:val="029BDA5C"/>
    <w:rsid w:val="02DF7AF2"/>
    <w:rsid w:val="0399FDED"/>
    <w:rsid w:val="03D2E861"/>
    <w:rsid w:val="03E11833"/>
    <w:rsid w:val="04136DB8"/>
    <w:rsid w:val="0442689C"/>
    <w:rsid w:val="049C4987"/>
    <w:rsid w:val="04D002E5"/>
    <w:rsid w:val="050AD210"/>
    <w:rsid w:val="066E160B"/>
    <w:rsid w:val="069080DF"/>
    <w:rsid w:val="07C1DE1A"/>
    <w:rsid w:val="0803A134"/>
    <w:rsid w:val="0824573C"/>
    <w:rsid w:val="082937EE"/>
    <w:rsid w:val="083B2638"/>
    <w:rsid w:val="08631A10"/>
    <w:rsid w:val="087611E3"/>
    <w:rsid w:val="08A48530"/>
    <w:rsid w:val="08C190ED"/>
    <w:rsid w:val="0927DDB7"/>
    <w:rsid w:val="09669713"/>
    <w:rsid w:val="097ADA83"/>
    <w:rsid w:val="09A56C46"/>
    <w:rsid w:val="09B6A71D"/>
    <w:rsid w:val="0A3ACA69"/>
    <w:rsid w:val="0A5D126C"/>
    <w:rsid w:val="0A8F851F"/>
    <w:rsid w:val="0ADA9B06"/>
    <w:rsid w:val="0B40DFF2"/>
    <w:rsid w:val="0BF5B0DA"/>
    <w:rsid w:val="0C2329F6"/>
    <w:rsid w:val="0CF10006"/>
    <w:rsid w:val="0D150940"/>
    <w:rsid w:val="0D44CBA7"/>
    <w:rsid w:val="0DBE47CF"/>
    <w:rsid w:val="0DF71682"/>
    <w:rsid w:val="0DFB4EDA"/>
    <w:rsid w:val="0E20896D"/>
    <w:rsid w:val="0E411105"/>
    <w:rsid w:val="0E604340"/>
    <w:rsid w:val="0E75ACB8"/>
    <w:rsid w:val="0E76A58F"/>
    <w:rsid w:val="0EDA913F"/>
    <w:rsid w:val="0EE0C346"/>
    <w:rsid w:val="0F64B2D6"/>
    <w:rsid w:val="102CC540"/>
    <w:rsid w:val="105FE22C"/>
    <w:rsid w:val="11008337"/>
    <w:rsid w:val="11A29EB3"/>
    <w:rsid w:val="11A2A16B"/>
    <w:rsid w:val="11A83AB1"/>
    <w:rsid w:val="11D0F61C"/>
    <w:rsid w:val="11DF1DD8"/>
    <w:rsid w:val="11E7055C"/>
    <w:rsid w:val="1219ACA2"/>
    <w:rsid w:val="12370ADE"/>
    <w:rsid w:val="1246D61D"/>
    <w:rsid w:val="12D98FFC"/>
    <w:rsid w:val="13C4E15F"/>
    <w:rsid w:val="13C7E250"/>
    <w:rsid w:val="13CAC797"/>
    <w:rsid w:val="13D2FA37"/>
    <w:rsid w:val="13D356F7"/>
    <w:rsid w:val="13F45BFA"/>
    <w:rsid w:val="14534D40"/>
    <w:rsid w:val="14588C66"/>
    <w:rsid w:val="149F740E"/>
    <w:rsid w:val="14A3CDEF"/>
    <w:rsid w:val="14E2D589"/>
    <w:rsid w:val="14ECEAD2"/>
    <w:rsid w:val="14FD517E"/>
    <w:rsid w:val="152B04A7"/>
    <w:rsid w:val="15580B46"/>
    <w:rsid w:val="1569B7D1"/>
    <w:rsid w:val="15B7B52F"/>
    <w:rsid w:val="15DB346A"/>
    <w:rsid w:val="15F45CC7"/>
    <w:rsid w:val="1643C7BD"/>
    <w:rsid w:val="17448056"/>
    <w:rsid w:val="1754B0E7"/>
    <w:rsid w:val="17C17139"/>
    <w:rsid w:val="18377B22"/>
    <w:rsid w:val="18B37461"/>
    <w:rsid w:val="18ED26E1"/>
    <w:rsid w:val="195C0566"/>
    <w:rsid w:val="19BE2CCE"/>
    <w:rsid w:val="19E384A6"/>
    <w:rsid w:val="19F55188"/>
    <w:rsid w:val="1A37E789"/>
    <w:rsid w:val="1A72AB71"/>
    <w:rsid w:val="1ACBA2F3"/>
    <w:rsid w:val="1B3F6DF6"/>
    <w:rsid w:val="1B983114"/>
    <w:rsid w:val="1BD3B7EA"/>
    <w:rsid w:val="1C16A8B7"/>
    <w:rsid w:val="1C23CA9F"/>
    <w:rsid w:val="1C5631DB"/>
    <w:rsid w:val="1C96A1C2"/>
    <w:rsid w:val="1D1170B7"/>
    <w:rsid w:val="1D1335CE"/>
    <w:rsid w:val="1D253CD7"/>
    <w:rsid w:val="1D2E2F99"/>
    <w:rsid w:val="1D3AFF74"/>
    <w:rsid w:val="1E1EEFFD"/>
    <w:rsid w:val="1EB12B3A"/>
    <w:rsid w:val="1F529F80"/>
    <w:rsid w:val="1F82C426"/>
    <w:rsid w:val="204AD690"/>
    <w:rsid w:val="2073BD0C"/>
    <w:rsid w:val="20F39BC5"/>
    <w:rsid w:val="210373EC"/>
    <w:rsid w:val="21B5AF53"/>
    <w:rsid w:val="21F534EC"/>
    <w:rsid w:val="22568EE3"/>
    <w:rsid w:val="2329AB6B"/>
    <w:rsid w:val="23AF493F"/>
    <w:rsid w:val="23BF7E5D"/>
    <w:rsid w:val="23C50854"/>
    <w:rsid w:val="23E49B2F"/>
    <w:rsid w:val="2409BA59"/>
    <w:rsid w:val="241BD44F"/>
    <w:rsid w:val="24CEC5B8"/>
    <w:rsid w:val="25EA6DFD"/>
    <w:rsid w:val="25F6DA5D"/>
    <w:rsid w:val="271D9462"/>
    <w:rsid w:val="27A86189"/>
    <w:rsid w:val="27B3D4CB"/>
    <w:rsid w:val="27FF83DE"/>
    <w:rsid w:val="28105201"/>
    <w:rsid w:val="285D331D"/>
    <w:rsid w:val="289A97BF"/>
    <w:rsid w:val="28C4B387"/>
    <w:rsid w:val="28F6ECE3"/>
    <w:rsid w:val="292A28CE"/>
    <w:rsid w:val="296367E4"/>
    <w:rsid w:val="29A78377"/>
    <w:rsid w:val="29BD5B1E"/>
    <w:rsid w:val="29D89079"/>
    <w:rsid w:val="29E46FA3"/>
    <w:rsid w:val="29F1B8D6"/>
    <w:rsid w:val="2A504AA2"/>
    <w:rsid w:val="2A5BD14E"/>
    <w:rsid w:val="2A822150"/>
    <w:rsid w:val="2AEC8A9A"/>
    <w:rsid w:val="2B14344D"/>
    <w:rsid w:val="2B4353D8"/>
    <w:rsid w:val="2C780E54"/>
    <w:rsid w:val="2C7A8B36"/>
    <w:rsid w:val="2CA805E8"/>
    <w:rsid w:val="2CC2C10D"/>
    <w:rsid w:val="2D10993E"/>
    <w:rsid w:val="2D181EC1"/>
    <w:rsid w:val="2D586583"/>
    <w:rsid w:val="2D8D842E"/>
    <w:rsid w:val="2E316C82"/>
    <w:rsid w:val="2E86F752"/>
    <w:rsid w:val="2F2034E9"/>
    <w:rsid w:val="2F75B90C"/>
    <w:rsid w:val="2FCD3CE3"/>
    <w:rsid w:val="302FBA87"/>
    <w:rsid w:val="3093EAF3"/>
    <w:rsid w:val="30B1A363"/>
    <w:rsid w:val="30B6E106"/>
    <w:rsid w:val="317F0E4B"/>
    <w:rsid w:val="31E64C19"/>
    <w:rsid w:val="32502ED2"/>
    <w:rsid w:val="32769CCF"/>
    <w:rsid w:val="3276F9B7"/>
    <w:rsid w:val="32A42D40"/>
    <w:rsid w:val="32D088B2"/>
    <w:rsid w:val="332C35B9"/>
    <w:rsid w:val="333844EB"/>
    <w:rsid w:val="33CB8BB5"/>
    <w:rsid w:val="33FCDB1F"/>
    <w:rsid w:val="343FFDA1"/>
    <w:rsid w:val="34662CB3"/>
    <w:rsid w:val="3546F3A9"/>
    <w:rsid w:val="354E33B9"/>
    <w:rsid w:val="3559A21D"/>
    <w:rsid w:val="357EBF6E"/>
    <w:rsid w:val="35AE7C5A"/>
    <w:rsid w:val="35DBCE02"/>
    <w:rsid w:val="35DBCE02"/>
    <w:rsid w:val="361608A3"/>
    <w:rsid w:val="362EEAD5"/>
    <w:rsid w:val="3666C51A"/>
    <w:rsid w:val="36940FE4"/>
    <w:rsid w:val="36E61F6C"/>
    <w:rsid w:val="37239F6B"/>
    <w:rsid w:val="3751FFF5"/>
    <w:rsid w:val="377E53C1"/>
    <w:rsid w:val="37AB39E5"/>
    <w:rsid w:val="37FAA4DB"/>
    <w:rsid w:val="38239EAB"/>
    <w:rsid w:val="38FD923F"/>
    <w:rsid w:val="395B4643"/>
    <w:rsid w:val="3992B657"/>
    <w:rsid w:val="3A3ACD39"/>
    <w:rsid w:val="3A9710C3"/>
    <w:rsid w:val="3AF52D1F"/>
    <w:rsid w:val="3B53FB6D"/>
    <w:rsid w:val="3B661671"/>
    <w:rsid w:val="3BE41B01"/>
    <w:rsid w:val="3C7E4797"/>
    <w:rsid w:val="3C810090"/>
    <w:rsid w:val="3CB58211"/>
    <w:rsid w:val="3CC9F09D"/>
    <w:rsid w:val="3CEF5E77"/>
    <w:rsid w:val="3CEFCBCE"/>
    <w:rsid w:val="3D28C90D"/>
    <w:rsid w:val="3D442F29"/>
    <w:rsid w:val="3D726DFB"/>
    <w:rsid w:val="3D81A770"/>
    <w:rsid w:val="3DC14C11"/>
    <w:rsid w:val="3E3AC440"/>
    <w:rsid w:val="3E69E65F"/>
    <w:rsid w:val="3E7FFB8B"/>
    <w:rsid w:val="3F4C7736"/>
    <w:rsid w:val="3F9F60F7"/>
    <w:rsid w:val="403B1141"/>
    <w:rsid w:val="404F5BEB"/>
    <w:rsid w:val="4090E660"/>
    <w:rsid w:val="40E03299"/>
    <w:rsid w:val="432E8D0C"/>
    <w:rsid w:val="447D7765"/>
    <w:rsid w:val="44C0187C"/>
    <w:rsid w:val="44C7CD45"/>
    <w:rsid w:val="45163624"/>
    <w:rsid w:val="45916C66"/>
    <w:rsid w:val="45B82678"/>
    <w:rsid w:val="4655BECE"/>
    <w:rsid w:val="46A286E2"/>
    <w:rsid w:val="46E3B61B"/>
    <w:rsid w:val="46E52D4C"/>
    <w:rsid w:val="472F1666"/>
    <w:rsid w:val="473C7645"/>
    <w:rsid w:val="4765A4E6"/>
    <w:rsid w:val="477CC2DA"/>
    <w:rsid w:val="478E77AE"/>
    <w:rsid w:val="47A2CED5"/>
    <w:rsid w:val="47AF860B"/>
    <w:rsid w:val="48076BF8"/>
    <w:rsid w:val="4837C7D9"/>
    <w:rsid w:val="48C4A430"/>
    <w:rsid w:val="491CF8E8"/>
    <w:rsid w:val="492A480F"/>
    <w:rsid w:val="49A0549D"/>
    <w:rsid w:val="49AE4537"/>
    <w:rsid w:val="49CB87AE"/>
    <w:rsid w:val="4A1F4DBF"/>
    <w:rsid w:val="4A37C8A6"/>
    <w:rsid w:val="4A88EB2B"/>
    <w:rsid w:val="4A953093"/>
    <w:rsid w:val="4A9A7FC7"/>
    <w:rsid w:val="4AC6D889"/>
    <w:rsid w:val="4AF00291"/>
    <w:rsid w:val="4B1F258D"/>
    <w:rsid w:val="4B730909"/>
    <w:rsid w:val="4BA6793A"/>
    <w:rsid w:val="4BA9EF60"/>
    <w:rsid w:val="4BB3309A"/>
    <w:rsid w:val="4BBB1E20"/>
    <w:rsid w:val="4BD39907"/>
    <w:rsid w:val="4C632B8E"/>
    <w:rsid w:val="4D50CBA8"/>
    <w:rsid w:val="4DBB8E48"/>
    <w:rsid w:val="4DBED45E"/>
    <w:rsid w:val="4DF74918"/>
    <w:rsid w:val="4DFDB932"/>
    <w:rsid w:val="4E748844"/>
    <w:rsid w:val="4F073FE6"/>
    <w:rsid w:val="4F5A76ED"/>
    <w:rsid w:val="4F82B8DF"/>
    <w:rsid w:val="4F89D7DF"/>
    <w:rsid w:val="4FB952D1"/>
    <w:rsid w:val="4FBD7247"/>
    <w:rsid w:val="4FC59EC3"/>
    <w:rsid w:val="50102EA1"/>
    <w:rsid w:val="5036CA6D"/>
    <w:rsid w:val="503834AD"/>
    <w:rsid w:val="50736EA8"/>
    <w:rsid w:val="508DCBE0"/>
    <w:rsid w:val="50C68B7B"/>
    <w:rsid w:val="5150193F"/>
    <w:rsid w:val="51FC7B9B"/>
    <w:rsid w:val="5200EDF7"/>
    <w:rsid w:val="52B60684"/>
    <w:rsid w:val="53AB0F6A"/>
    <w:rsid w:val="53B1532E"/>
    <w:rsid w:val="53B7620C"/>
    <w:rsid w:val="53CF0F58"/>
    <w:rsid w:val="5488C8F1"/>
    <w:rsid w:val="54DA3271"/>
    <w:rsid w:val="55458714"/>
    <w:rsid w:val="5546DFCB"/>
    <w:rsid w:val="5599FC9E"/>
    <w:rsid w:val="55AD24C4"/>
    <w:rsid w:val="55C630D2"/>
    <w:rsid w:val="55EB9F99"/>
    <w:rsid w:val="5629EADE"/>
    <w:rsid w:val="56B4BF64"/>
    <w:rsid w:val="56E390B1"/>
    <w:rsid w:val="57E65636"/>
    <w:rsid w:val="5834AE43"/>
    <w:rsid w:val="58680AD2"/>
    <w:rsid w:val="587E808D"/>
    <w:rsid w:val="588078CB"/>
    <w:rsid w:val="58E091DC"/>
    <w:rsid w:val="59328B62"/>
    <w:rsid w:val="5A2D8403"/>
    <w:rsid w:val="5A6DC3B1"/>
    <w:rsid w:val="5A841F38"/>
    <w:rsid w:val="5A95157A"/>
    <w:rsid w:val="5ACC4420"/>
    <w:rsid w:val="5AEF665A"/>
    <w:rsid w:val="5AFD83F3"/>
    <w:rsid w:val="5B869291"/>
    <w:rsid w:val="5BA24C53"/>
    <w:rsid w:val="5BB6214F"/>
    <w:rsid w:val="5BCE0451"/>
    <w:rsid w:val="5BF6E696"/>
    <w:rsid w:val="5C350EE5"/>
    <w:rsid w:val="5CBDD253"/>
    <w:rsid w:val="5CBEAE51"/>
    <w:rsid w:val="5CF48A76"/>
    <w:rsid w:val="5CFC3EA7"/>
    <w:rsid w:val="5D42F6B7"/>
    <w:rsid w:val="5D53E9EE"/>
    <w:rsid w:val="5D818BA9"/>
    <w:rsid w:val="5D9AF81F"/>
    <w:rsid w:val="5E6BE3B5"/>
    <w:rsid w:val="5EA81616"/>
    <w:rsid w:val="5EEFBA4F"/>
    <w:rsid w:val="5F3D16BD"/>
    <w:rsid w:val="5F503C24"/>
    <w:rsid w:val="5F57A02C"/>
    <w:rsid w:val="5F626ACA"/>
    <w:rsid w:val="5F93EDE8"/>
    <w:rsid w:val="5FACEC60"/>
    <w:rsid w:val="5FB0F01A"/>
    <w:rsid w:val="6034A1D7"/>
    <w:rsid w:val="6060F5CE"/>
    <w:rsid w:val="60729524"/>
    <w:rsid w:val="60DB2D4C"/>
    <w:rsid w:val="60E89EA8"/>
    <w:rsid w:val="6118D1AC"/>
    <w:rsid w:val="614F649D"/>
    <w:rsid w:val="6173FE2A"/>
    <w:rsid w:val="6184BFA3"/>
    <w:rsid w:val="61BC6725"/>
    <w:rsid w:val="61DE33B5"/>
    <w:rsid w:val="6232602D"/>
    <w:rsid w:val="6245B4E7"/>
    <w:rsid w:val="63094BFB"/>
    <w:rsid w:val="63255AF9"/>
    <w:rsid w:val="6335D675"/>
    <w:rsid w:val="63EE6AA0"/>
    <w:rsid w:val="645E1B15"/>
    <w:rsid w:val="6476844E"/>
    <w:rsid w:val="64A5BC9D"/>
    <w:rsid w:val="64E176CA"/>
    <w:rsid w:val="64E91ACC"/>
    <w:rsid w:val="6559B5F5"/>
    <w:rsid w:val="6566E959"/>
    <w:rsid w:val="65AA3035"/>
    <w:rsid w:val="65B14B58"/>
    <w:rsid w:val="65BC5EA1"/>
    <w:rsid w:val="65F98C0C"/>
    <w:rsid w:val="660203F3"/>
    <w:rsid w:val="6713F491"/>
    <w:rsid w:val="671450B2"/>
    <w:rsid w:val="6792BAB3"/>
    <w:rsid w:val="68C2C0EF"/>
    <w:rsid w:val="68FA6990"/>
    <w:rsid w:val="69474E36"/>
    <w:rsid w:val="69D2E24C"/>
    <w:rsid w:val="6A809A1E"/>
    <w:rsid w:val="6AB1EE3C"/>
    <w:rsid w:val="6B3EAAD0"/>
    <w:rsid w:val="6BF0E34E"/>
    <w:rsid w:val="6C743B6A"/>
    <w:rsid w:val="6C79F8A0"/>
    <w:rsid w:val="6C829925"/>
    <w:rsid w:val="6C964FC1"/>
    <w:rsid w:val="6D6168D8"/>
    <w:rsid w:val="6D89E0DE"/>
    <w:rsid w:val="6DCE67B4"/>
    <w:rsid w:val="6DF80C6C"/>
    <w:rsid w:val="6E38346A"/>
    <w:rsid w:val="6E89644F"/>
    <w:rsid w:val="6EF646D1"/>
    <w:rsid w:val="6F25B13F"/>
    <w:rsid w:val="6F7DBEE0"/>
    <w:rsid w:val="6FCE1A72"/>
    <w:rsid w:val="6FF8443F"/>
    <w:rsid w:val="70022A95"/>
    <w:rsid w:val="7095455F"/>
    <w:rsid w:val="70DD858E"/>
    <w:rsid w:val="71319070"/>
    <w:rsid w:val="71519BC4"/>
    <w:rsid w:val="7181D46F"/>
    <w:rsid w:val="7204AD58"/>
    <w:rsid w:val="736393EB"/>
    <w:rsid w:val="73A07DB9"/>
    <w:rsid w:val="73C84736"/>
    <w:rsid w:val="7411CDE7"/>
    <w:rsid w:val="7471A40E"/>
    <w:rsid w:val="74894A30"/>
    <w:rsid w:val="74A94F2C"/>
    <w:rsid w:val="74CD122F"/>
    <w:rsid w:val="74ED7A9C"/>
    <w:rsid w:val="75751F9D"/>
    <w:rsid w:val="75873E57"/>
    <w:rsid w:val="75DE808E"/>
    <w:rsid w:val="75ED1FFE"/>
    <w:rsid w:val="7611A5AF"/>
    <w:rsid w:val="761C02BA"/>
    <w:rsid w:val="7629EA32"/>
    <w:rsid w:val="769F02D1"/>
    <w:rsid w:val="772DC38D"/>
    <w:rsid w:val="773DADC6"/>
    <w:rsid w:val="777F4C1D"/>
    <w:rsid w:val="77B30EED"/>
    <w:rsid w:val="77C0EAF2"/>
    <w:rsid w:val="780C248A"/>
    <w:rsid w:val="782636C4"/>
    <w:rsid w:val="794A2DBB"/>
    <w:rsid w:val="7A08D37B"/>
    <w:rsid w:val="7A3755E9"/>
    <w:rsid w:val="7A9B8655"/>
    <w:rsid w:val="7B02E0B7"/>
    <w:rsid w:val="7B9E688A"/>
    <w:rsid w:val="7C41368E"/>
    <w:rsid w:val="7C41A756"/>
    <w:rsid w:val="7C6B07D2"/>
    <w:rsid w:val="7C914B3C"/>
    <w:rsid w:val="7CEB2011"/>
    <w:rsid w:val="7D8EFBA7"/>
    <w:rsid w:val="7DC8CAEA"/>
    <w:rsid w:val="7DD32717"/>
    <w:rsid w:val="7E2C1373"/>
    <w:rsid w:val="7E2F1910"/>
    <w:rsid w:val="7E52704E"/>
    <w:rsid w:val="7ECE71EE"/>
    <w:rsid w:val="7F9873B6"/>
    <w:rsid w:val="7F9E66D5"/>
    <w:rsid w:val="7FFE89FF"/>
  </w:rsids>
  <w:clrSchemeMapping w:bg1="light1" w:t1="dark1" w:bg2="light2" w:t2="dark2" w:accent1="accent1" w:accent2="accent2" w:accent3="accent3" w:accent4="accent4" w:accent5="accent5" w:accent6="accent6" w:hyperlink="hyperlink" w:followedHyperlink="followedHyperlink"/>
  <w14:docId w14:val="100EFB03"/>
  <w15:docId w15:val="{C91C70C0-E8BE-4C6E-8070-DB27910E1E53}"/>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200" w:line="276" w:lineRule="auto"/>
    </w:pPr>
    <w:rPr>
      <w:rFonts w:ascii="Calibri" w:hAnsi="Calibri" w:eastAsia="Calibri" w:cs="Calibri"/>
      <w:b w:val="1"/>
      <w:color w:val="345a8a"/>
      <w:sz w:val="32"/>
      <w:szCs w:val="32"/>
    </w:rPr>
  </w:style>
  <w:style w:type="paragraph" w:styleId="Heading2">
    <w:name w:val="heading 2"/>
    <w:basedOn w:val="Normal"/>
    <w:next w:val="Normal"/>
    <w:pPr>
      <w:keepNext w:val="1"/>
      <w:keepLines w:val="1"/>
      <w:spacing w:before="200" w:after="200" w:line="276" w:lineRule="auto"/>
    </w:pPr>
    <w:rPr>
      <w:rFonts w:ascii="Calibri" w:hAnsi="Calibri" w:eastAsia="Calibri" w:cs="Calibri"/>
      <w:b w:val="1"/>
      <w:color w:val="4f81bd"/>
      <w:sz w:val="26"/>
      <w:szCs w:val="26"/>
    </w:rPr>
  </w:style>
  <w:style w:type="paragraph" w:styleId="Heading3">
    <w:name w:val="heading 3"/>
    <w:basedOn w:val="Normal"/>
    <w:next w:val="Normal"/>
    <w:pPr>
      <w:keepNext w:val="1"/>
      <w:keepLines w:val="1"/>
      <w:spacing w:before="200" w:after="200" w:line="276" w:lineRule="auto"/>
    </w:pPr>
    <w:rPr>
      <w:rFonts w:ascii="Calibri" w:hAnsi="Calibri" w:eastAsia="Calibri" w:cs="Calibri"/>
      <w:b w:val="1"/>
      <w:color w:val="4f81bd"/>
      <w:sz w:val="24"/>
      <w:szCs w:val="24"/>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0" w:after="300" w:line="276" w:lineRule="auto"/>
    </w:pPr>
    <w:rPr>
      <w:rFonts w:ascii="Calibri" w:hAnsi="Calibri" w:eastAsia="Calibri" w:cs="Calibri"/>
      <w:b w:val="0"/>
      <w:color w:val="17365d"/>
      <w:sz w:val="52"/>
      <w:szCs w:val="52"/>
    </w:rPr>
  </w:style>
  <w:style w:type="paragraph" w:styleId="Subtitle">
    <w:name w:val="Subtitle"/>
    <w:basedOn w:val="Normal"/>
    <w:next w:val="Normal"/>
    <w:pPr>
      <w:keepNext w:val="1"/>
      <w:keepLines w:val="1"/>
      <w:spacing w:before="0" w:after="200" w:line="276" w:lineRule="auto"/>
    </w:pPr>
    <w:rPr>
      <w:rFonts w:ascii="Calibri" w:hAnsi="Calibri" w:eastAsia="Calibri" w:cs="Calibri"/>
      <w:b w:val="0"/>
      <w:i w:val="1"/>
      <w:color w:val="4f81bd"/>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microsoft.com/office/2011/relationships/people" Target="people.xml" Id="Rcccf52f2287646f9" /><Relationship Type="http://schemas.openxmlformats.org/officeDocument/2006/relationships/styles" Target="styles.xml" Id="rId5" /><Relationship Type="http://schemas.microsoft.com/office/2011/relationships/commentsExtended" Target="commentsExtended.xml" Id="Rb6ff937e0b154a72" /><Relationship Type="http://schemas.microsoft.com/office/2016/09/relationships/commentsIds" Target="commentsIds.xml" Id="R12acaa3a2878493d" /><Relationship Type="http://schemas.openxmlformats.org/officeDocument/2006/relationships/numbering" Target="numbering.xml" Id="rId4" /><Relationship Type="http://schemas.microsoft.com/office/2019/09/relationships/intelligence" Target="intelligence.xml" Id="R14f74b939ccf4b73"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5" ma:contentTypeDescription="Create a new document." ma:contentTypeScope="" ma:versionID="f9fae1392451c7137dd5e454073100a9">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af51901ca560c41fc7b335fde05d33e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Susan Ogle</DisplayName>
        <AccountId>13</AccountId>
        <AccountType/>
      </UserInfo>
      <UserInfo>
        <DisplayName>Rachel Gagliano</DisplayName>
        <AccountId>17</AccountId>
        <AccountType/>
      </UserInfo>
      <UserInfo>
        <DisplayName>Amanda Mason</DisplayName>
        <AccountId>12</AccountId>
        <AccountType/>
      </UserInfo>
      <UserInfo>
        <DisplayName>Marie Curry</DisplayName>
        <AccountId>22</AccountId>
        <AccountType/>
      </UserInfo>
    </SharedWithUsers>
    <_ip_UnifiedCompliancePolicyUIAction xmlns="http://schemas.microsoft.com/sharepoint/v3" xsi:nil="true"/>
    <_ip_UnifiedCompliancePolicyProperties xmlns="http://schemas.microsoft.com/sharepoint/v3" xsi:nil="true"/>
    <_dlc_DocId xmlns="a73c4f44-59d3-4782-ad57-7cd8d77cc50e">QWEZD2MZKR4M-600158671-290683</_dlc_DocId>
    <_dlc_DocIdUrl xmlns="a73c4f44-59d3-4782-ad57-7cd8d77cc50e">
      <Url>https://northumberland365.sharepoint.com/sites/HR-HR/_layouts/15/DocIdRedir.aspx?ID=QWEZD2MZKR4M-600158671-290683</Url>
      <Description>QWEZD2MZKR4M-600158671-290683</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E06AD8-9FDE-40A2-9DCC-0CCE34E20B1A}"/>
</file>

<file path=customXml/itemProps2.xml><?xml version="1.0" encoding="utf-8"?>
<ds:datastoreItem xmlns:ds="http://schemas.openxmlformats.org/officeDocument/2006/customXml" ds:itemID="{98BD26A6-B02C-45EB-8FD3-7100F20AE3CD}"/>
</file>

<file path=customXml/itemProps3.xml><?xml version="1.0" encoding="utf-8"?>
<ds:datastoreItem xmlns:ds="http://schemas.openxmlformats.org/officeDocument/2006/customXml" ds:itemID="{05453EBA-79DE-4766-A225-7E89FEDCC433}"/>
</file>

<file path=customXml/itemProps4.xml><?xml version="1.0" encoding="utf-8"?>
<ds:datastoreItem xmlns:ds="http://schemas.openxmlformats.org/officeDocument/2006/customXml" ds:itemID="{90AFE9CF-2EFA-409F-882F-802730B888D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d804a141-956e-4b79-90c9-48b1ee904ef1</vt:lpwstr>
  </property>
</Properties>
</file>