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F556B" w14:textId="28064DAC" w:rsidR="2EA264E7" w:rsidRDefault="2EA264E7"/>
    <w:tbl>
      <w:tblPr>
        <w:tblStyle w:val="TableGrid"/>
        <w:tblW w:w="0" w:type="auto"/>
        <w:tblLayout w:type="fixed"/>
        <w:tblLook w:val="06A0" w:firstRow="1" w:lastRow="0" w:firstColumn="1" w:lastColumn="0" w:noHBand="1" w:noVBand="1"/>
      </w:tblPr>
      <w:tblGrid>
        <w:gridCol w:w="10305"/>
      </w:tblGrid>
      <w:tr w:rsidR="17A4B297" w14:paraId="73A3F419" w14:textId="77777777" w:rsidTr="17A4B297">
        <w:trPr>
          <w:trHeight w:val="300"/>
        </w:trPr>
        <w:tc>
          <w:tcPr>
            <w:tcW w:w="10305" w:type="dxa"/>
            <w:shd w:val="clear" w:color="auto" w:fill="000000" w:themeFill="text1"/>
          </w:tcPr>
          <w:p w14:paraId="61D20BC1" w14:textId="03B8BB0D" w:rsidR="43BC6734" w:rsidRDefault="43BC6734" w:rsidP="17A4B297">
            <w:pPr>
              <w:rPr>
                <w:rFonts w:ascii="Arial" w:hAnsi="Arial" w:cs="Arial"/>
                <w:b/>
                <w:bCs/>
                <w:color w:val="FFFFFF" w:themeColor="background1"/>
                <w:sz w:val="40"/>
                <w:szCs w:val="40"/>
              </w:rPr>
            </w:pPr>
            <w:r w:rsidRPr="17A4B297">
              <w:rPr>
                <w:rFonts w:ascii="Arial" w:hAnsi="Arial" w:cs="Arial"/>
                <w:b/>
                <w:bCs/>
                <w:color w:val="FFFFFF" w:themeColor="background1"/>
                <w:sz w:val="32"/>
                <w:szCs w:val="32"/>
              </w:rPr>
              <w:t>Job Description</w:t>
            </w:r>
          </w:p>
        </w:tc>
      </w:tr>
    </w:tbl>
    <w:p w14:paraId="335C0FBF" w14:textId="1BE5B3F7" w:rsidR="00775C71" w:rsidRDefault="009341E5" w:rsidP="0C6E948B">
      <w:pPr>
        <w:spacing w:line="259" w:lineRule="auto"/>
        <w:rPr>
          <w:rFonts w:ascii="Arial" w:hAnsi="Arial" w:cs="Arial"/>
          <w:b/>
          <w:bCs/>
          <w:color w:val="000000" w:themeColor="text1"/>
          <w:sz w:val="44"/>
          <w:szCs w:val="44"/>
          <w:lang w:eastAsia="en-GB"/>
        </w:rPr>
      </w:pPr>
      <w:r>
        <w:br/>
      </w:r>
      <w:r w:rsidR="1AF31AFD" w:rsidRPr="0C6E948B">
        <w:rPr>
          <w:rFonts w:ascii="Arial" w:hAnsi="Arial" w:cs="Arial"/>
          <w:b/>
          <w:bCs/>
          <w:color w:val="000000" w:themeColor="text1"/>
          <w:sz w:val="36"/>
          <w:szCs w:val="36"/>
          <w:lang w:eastAsia="en-GB"/>
        </w:rPr>
        <w:t>Family Hub Coordinator</w:t>
      </w:r>
    </w:p>
    <w:p w14:paraId="06216593" w14:textId="6EBD3959" w:rsidR="009341E5" w:rsidRDefault="009341E5" w:rsidP="564BA49B">
      <w:pPr>
        <w:spacing w:line="259" w:lineRule="auto"/>
        <w:rPr>
          <w:rFonts w:ascii="Arial" w:hAnsi="Arial" w:cs="Arial"/>
          <w:i/>
          <w:iCs/>
          <w:color w:val="000000" w:themeColor="text1"/>
          <w:sz w:val="28"/>
          <w:szCs w:val="28"/>
          <w:lang w:eastAsia="en-GB"/>
        </w:rPr>
      </w:pPr>
    </w:p>
    <w:p w14:paraId="4B0FC797" w14:textId="5D5EA711" w:rsidR="009341E5" w:rsidRDefault="1FDE831C">
      <w:pPr>
        <w:rPr>
          <w:rFonts w:ascii="Arial" w:hAnsi="Arial" w:cs="Arial"/>
          <w:b/>
          <w:bCs/>
          <w:sz w:val="28"/>
          <w:szCs w:val="28"/>
        </w:rPr>
      </w:pPr>
      <w:r w:rsidRPr="43C6DEBA">
        <w:rPr>
          <w:rFonts w:ascii="Arial" w:hAnsi="Arial" w:cs="Arial"/>
          <w:b/>
          <w:bCs/>
          <w:sz w:val="28"/>
          <w:szCs w:val="28"/>
        </w:rPr>
        <w:t>R</w:t>
      </w:r>
      <w:r w:rsidR="30C740D8" w:rsidRPr="43C6DEBA">
        <w:rPr>
          <w:rFonts w:ascii="Arial" w:hAnsi="Arial" w:cs="Arial"/>
          <w:b/>
          <w:bCs/>
          <w:sz w:val="28"/>
          <w:szCs w:val="28"/>
        </w:rPr>
        <w:t>eference</w:t>
      </w:r>
      <w:r w:rsidRPr="43C6DEBA">
        <w:rPr>
          <w:rFonts w:ascii="Arial" w:hAnsi="Arial" w:cs="Arial"/>
          <w:b/>
          <w:bCs/>
          <w:sz w:val="28"/>
          <w:szCs w:val="28"/>
        </w:rPr>
        <w:t>:</w:t>
      </w:r>
      <w:r w:rsidR="3C674FEA" w:rsidRPr="43C6DEBA">
        <w:rPr>
          <w:rFonts w:ascii="Arial" w:hAnsi="Arial" w:cs="Arial"/>
          <w:b/>
          <w:bCs/>
          <w:sz w:val="28"/>
          <w:szCs w:val="28"/>
        </w:rPr>
        <w:t xml:space="preserve"> </w:t>
      </w:r>
      <w:r w:rsidR="00B0553A">
        <w:rPr>
          <w:rFonts w:ascii="Arial" w:hAnsi="Arial" w:cs="Arial"/>
          <w:b/>
          <w:bCs/>
          <w:sz w:val="28"/>
          <w:szCs w:val="28"/>
        </w:rPr>
        <w:t>C031</w:t>
      </w:r>
      <w:r w:rsidR="3C674FEA" w:rsidRPr="43C6DEBA">
        <w:rPr>
          <w:rFonts w:ascii="Arial" w:hAnsi="Arial" w:cs="Arial"/>
          <w:b/>
          <w:bCs/>
          <w:sz w:val="28"/>
          <w:szCs w:val="28"/>
        </w:rPr>
        <w:t xml:space="preserve"> </w:t>
      </w:r>
      <w:r w:rsidR="00B0553A">
        <w:rPr>
          <w:rFonts w:ascii="Arial" w:hAnsi="Arial" w:cs="Arial"/>
          <w:b/>
          <w:bCs/>
          <w:sz w:val="28"/>
          <w:szCs w:val="28"/>
        </w:rPr>
        <w:t>(</w:t>
      </w:r>
      <w:r w:rsidR="165600DD" w:rsidRPr="43C6DEBA">
        <w:rPr>
          <w:rFonts w:ascii="Arial" w:hAnsi="Arial" w:cs="Arial"/>
          <w:b/>
          <w:bCs/>
          <w:sz w:val="28"/>
          <w:szCs w:val="28"/>
        </w:rPr>
        <w:t>4277</w:t>
      </w:r>
      <w:r w:rsidR="00B0553A">
        <w:rPr>
          <w:rFonts w:ascii="Arial" w:hAnsi="Arial" w:cs="Arial"/>
          <w:b/>
          <w:bCs/>
          <w:sz w:val="28"/>
          <w:szCs w:val="28"/>
        </w:rPr>
        <w:t>)</w:t>
      </w:r>
      <w:r>
        <w:br/>
      </w:r>
      <w:r w:rsidRPr="43C6DEBA">
        <w:rPr>
          <w:rFonts w:ascii="Arial" w:hAnsi="Arial" w:cs="Arial"/>
          <w:b/>
          <w:bCs/>
          <w:sz w:val="28"/>
          <w:szCs w:val="28"/>
        </w:rPr>
        <w:t xml:space="preserve">Date: </w:t>
      </w:r>
      <w:r w:rsidR="00B0553A">
        <w:rPr>
          <w:rFonts w:ascii="Arial" w:hAnsi="Arial" w:cs="Arial"/>
          <w:b/>
          <w:bCs/>
          <w:sz w:val="28"/>
          <w:szCs w:val="28"/>
        </w:rPr>
        <w:t>July</w:t>
      </w:r>
      <w:r w:rsidR="00775C71" w:rsidRPr="43C6DEBA">
        <w:rPr>
          <w:rFonts w:ascii="Arial" w:hAnsi="Arial" w:cs="Arial"/>
          <w:b/>
          <w:bCs/>
          <w:sz w:val="28"/>
          <w:szCs w:val="28"/>
        </w:rPr>
        <w:t xml:space="preserve"> </w:t>
      </w:r>
      <w:r w:rsidR="64FCBFCA" w:rsidRPr="43C6DEBA">
        <w:rPr>
          <w:rFonts w:ascii="Arial" w:hAnsi="Arial" w:cs="Arial"/>
          <w:b/>
          <w:bCs/>
          <w:sz w:val="28"/>
          <w:szCs w:val="28"/>
        </w:rPr>
        <w:t>2026</w:t>
      </w:r>
    </w:p>
    <w:p w14:paraId="494FB104" w14:textId="77777777" w:rsidR="009341E5" w:rsidRDefault="009341E5">
      <w:pPr>
        <w:rPr>
          <w:rFonts w:ascii="Arial" w:hAnsi="Arial" w:cs="Arial"/>
          <w:b/>
          <w:bCs/>
          <w:sz w:val="28"/>
          <w:szCs w:val="28"/>
        </w:rPr>
      </w:pPr>
    </w:p>
    <w:p w14:paraId="4301F882" w14:textId="3E3AB8FE" w:rsidR="006D5C3A" w:rsidRPr="007B31DA" w:rsidRDefault="66400F1E" w:rsidP="0C6E948B">
      <w:pPr>
        <w:spacing w:line="259" w:lineRule="auto"/>
        <w:ind w:left="3600" w:hanging="3600"/>
      </w:pPr>
      <w:r w:rsidRPr="0C6E948B">
        <w:rPr>
          <w:rFonts w:ascii="Arial" w:hAnsi="Arial" w:cs="Arial"/>
          <w:b/>
          <w:bCs/>
          <w:color w:val="000000" w:themeColor="text1"/>
          <w:sz w:val="28"/>
          <w:szCs w:val="28"/>
        </w:rPr>
        <w:t>Job Family:</w:t>
      </w:r>
      <w:r w:rsidR="5A355BC9" w:rsidRPr="0C6E948B">
        <w:rPr>
          <w:rFonts w:ascii="Arial" w:hAnsi="Arial" w:cs="Arial"/>
          <w:b/>
          <w:bCs/>
          <w:color w:val="000000" w:themeColor="text1"/>
          <w:sz w:val="28"/>
          <w:szCs w:val="28"/>
        </w:rPr>
        <w:t xml:space="preserve"> </w:t>
      </w:r>
      <w:r w:rsidR="24DF743B">
        <w:tab/>
      </w:r>
      <w:r w:rsidR="305187DF" w:rsidRPr="0C6E948B">
        <w:rPr>
          <w:rFonts w:ascii="Arial" w:hAnsi="Arial" w:cs="Arial"/>
          <w:b/>
          <w:bCs/>
          <w:color w:val="000000" w:themeColor="text1"/>
          <w:sz w:val="28"/>
          <w:szCs w:val="28"/>
        </w:rPr>
        <w:t>Care</w:t>
      </w:r>
      <w:r w:rsidR="280FE0AF" w:rsidRPr="0C6E948B">
        <w:rPr>
          <w:rFonts w:ascii="Arial" w:hAnsi="Arial" w:cs="Arial"/>
          <w:b/>
          <w:bCs/>
          <w:color w:val="000000" w:themeColor="text1"/>
          <w:sz w:val="28"/>
          <w:szCs w:val="28"/>
        </w:rPr>
        <w:t xml:space="preserve"> </w:t>
      </w:r>
      <w:r w:rsidR="1AF31AFD" w:rsidRPr="0C6E948B">
        <w:rPr>
          <w:rFonts w:ascii="Arial" w:hAnsi="Arial" w:cs="Arial"/>
          <w:b/>
          <w:bCs/>
          <w:color w:val="000000" w:themeColor="text1"/>
          <w:sz w:val="28"/>
          <w:szCs w:val="28"/>
        </w:rPr>
        <w:t>/</w:t>
      </w:r>
      <w:r w:rsidR="73CF112E" w:rsidRPr="0C6E948B">
        <w:rPr>
          <w:rFonts w:ascii="Arial" w:hAnsi="Arial" w:cs="Arial"/>
          <w:b/>
          <w:bCs/>
          <w:color w:val="000000" w:themeColor="text1"/>
          <w:sz w:val="28"/>
          <w:szCs w:val="28"/>
        </w:rPr>
        <w:t>Early Help</w:t>
      </w:r>
      <w:r w:rsidR="1AF31AFD" w:rsidRPr="0C6E948B">
        <w:rPr>
          <w:rFonts w:ascii="Arial" w:hAnsi="Arial" w:cs="Arial"/>
          <w:b/>
          <w:bCs/>
          <w:color w:val="000000" w:themeColor="text1"/>
          <w:sz w:val="28"/>
          <w:szCs w:val="28"/>
        </w:rPr>
        <w:t xml:space="preserve"> and </w:t>
      </w:r>
      <w:r w:rsidR="4B1C3B0E" w:rsidRPr="0C6E948B">
        <w:rPr>
          <w:rFonts w:ascii="Arial" w:hAnsi="Arial" w:cs="Arial"/>
          <w:b/>
          <w:bCs/>
          <w:color w:val="000000" w:themeColor="text1"/>
          <w:sz w:val="28"/>
          <w:szCs w:val="28"/>
        </w:rPr>
        <w:t>Prevention</w:t>
      </w:r>
    </w:p>
    <w:p w14:paraId="4A3EA36A" w14:textId="2FF6FEDE" w:rsidR="006D5C3A" w:rsidRPr="007B31DA" w:rsidRDefault="62E61479" w:rsidP="0C6E948B">
      <w:pPr>
        <w:spacing w:line="259" w:lineRule="auto"/>
      </w:pPr>
      <w:r w:rsidRPr="0C6E948B">
        <w:rPr>
          <w:rFonts w:ascii="Arial" w:hAnsi="Arial" w:cs="Arial"/>
          <w:b/>
          <w:bCs/>
          <w:sz w:val="28"/>
          <w:szCs w:val="28"/>
        </w:rPr>
        <w:t>Level:</w:t>
      </w:r>
      <w:r w:rsidR="24DF743B">
        <w:tab/>
      </w:r>
      <w:r w:rsidR="58D82E26" w:rsidRPr="0C6E948B">
        <w:rPr>
          <w:rFonts w:ascii="Arial" w:hAnsi="Arial" w:cs="Arial"/>
          <w:b/>
          <w:bCs/>
          <w:sz w:val="28"/>
          <w:szCs w:val="28"/>
        </w:rPr>
        <w:t xml:space="preserve">   </w:t>
      </w:r>
      <w:r w:rsidR="24DF743B">
        <w:tab/>
      </w:r>
      <w:r w:rsidR="24DF743B">
        <w:tab/>
      </w:r>
      <w:r w:rsidR="24DF743B">
        <w:tab/>
      </w:r>
      <w:r w:rsidR="0D0B4204" w:rsidRPr="0C6E948B">
        <w:rPr>
          <w:rFonts w:ascii="Arial" w:hAnsi="Arial" w:cs="Arial"/>
          <w:b/>
          <w:bCs/>
          <w:sz w:val="28"/>
          <w:szCs w:val="28"/>
        </w:rPr>
        <w:t>1</w:t>
      </w:r>
    </w:p>
    <w:p w14:paraId="2BF66204" w14:textId="1A7C9306" w:rsidR="009341E5" w:rsidRPr="007B31DA" w:rsidRDefault="1FDE831C" w:rsidP="610FDB16">
      <w:pPr>
        <w:rPr>
          <w:rFonts w:ascii="Arial" w:hAnsi="Arial" w:cs="Arial"/>
          <w:b/>
          <w:bCs/>
          <w:color w:val="595959" w:themeColor="text1" w:themeTint="A6"/>
          <w:sz w:val="28"/>
          <w:szCs w:val="28"/>
        </w:rPr>
      </w:pPr>
      <w:r w:rsidRPr="6F86FC31">
        <w:rPr>
          <w:rFonts w:ascii="Arial" w:hAnsi="Arial" w:cs="Arial"/>
          <w:b/>
          <w:bCs/>
          <w:sz w:val="28"/>
          <w:szCs w:val="28"/>
        </w:rPr>
        <w:t>Band:</w:t>
      </w:r>
      <w:r w:rsidR="06161169" w:rsidRPr="6F86FC31">
        <w:rPr>
          <w:rFonts w:ascii="Arial" w:hAnsi="Arial" w:cs="Arial"/>
          <w:b/>
          <w:bCs/>
          <w:sz w:val="28"/>
          <w:szCs w:val="28"/>
        </w:rPr>
        <w:t xml:space="preserve"> </w:t>
      </w:r>
      <w:r w:rsidR="009341E5">
        <w:tab/>
      </w:r>
      <w:r w:rsidR="3BC19486" w:rsidRPr="6F86FC31">
        <w:rPr>
          <w:rFonts w:ascii="Arial" w:hAnsi="Arial" w:cs="Arial"/>
          <w:b/>
          <w:bCs/>
          <w:sz w:val="28"/>
          <w:szCs w:val="28"/>
        </w:rPr>
        <w:t xml:space="preserve">    </w:t>
      </w:r>
      <w:r w:rsidR="009341E5">
        <w:tab/>
      </w:r>
      <w:r w:rsidR="78B6698D" w:rsidRPr="6F86FC31">
        <w:rPr>
          <w:rFonts w:ascii="Arial" w:hAnsi="Arial" w:cs="Arial"/>
          <w:b/>
          <w:bCs/>
          <w:sz w:val="28"/>
          <w:szCs w:val="28"/>
        </w:rPr>
        <w:t xml:space="preserve"> </w:t>
      </w:r>
      <w:r w:rsidR="0054496B">
        <w:rPr>
          <w:rFonts w:ascii="Arial" w:hAnsi="Arial" w:cs="Arial"/>
          <w:b/>
          <w:bCs/>
          <w:sz w:val="28"/>
          <w:szCs w:val="28"/>
        </w:rPr>
        <w:tab/>
      </w:r>
      <w:r w:rsidR="0054496B">
        <w:rPr>
          <w:rFonts w:ascii="Arial" w:hAnsi="Arial" w:cs="Arial"/>
          <w:b/>
          <w:bCs/>
          <w:sz w:val="28"/>
          <w:szCs w:val="28"/>
        </w:rPr>
        <w:tab/>
        <w:t>4</w:t>
      </w:r>
    </w:p>
    <w:p w14:paraId="0190957F" w14:textId="603E6570" w:rsidR="48641AEA" w:rsidRPr="007B31DA" w:rsidRDefault="606B6CD3" w:rsidP="14144948">
      <w:pPr>
        <w:rPr>
          <w:rFonts w:ascii="Arial" w:hAnsi="Arial" w:cs="Arial"/>
          <w:b/>
          <w:bCs/>
          <w:sz w:val="28"/>
          <w:szCs w:val="28"/>
        </w:rPr>
      </w:pPr>
      <w:r w:rsidRPr="6F86FC31">
        <w:rPr>
          <w:rFonts w:ascii="Arial" w:hAnsi="Arial" w:cs="Arial"/>
          <w:b/>
          <w:bCs/>
          <w:sz w:val="28"/>
          <w:szCs w:val="28"/>
        </w:rPr>
        <w:t>Career Track</w:t>
      </w:r>
      <w:r w:rsidR="44CF1226" w:rsidRPr="6F86FC31">
        <w:rPr>
          <w:rFonts w:ascii="Arial" w:hAnsi="Arial" w:cs="Arial"/>
          <w:b/>
          <w:bCs/>
          <w:sz w:val="28"/>
          <w:szCs w:val="28"/>
        </w:rPr>
        <w:t xml:space="preserve">: </w:t>
      </w:r>
      <w:r w:rsidR="004C46C4">
        <w:rPr>
          <w:rFonts w:ascii="Arial" w:hAnsi="Arial" w:cs="Arial"/>
          <w:b/>
          <w:bCs/>
          <w:sz w:val="28"/>
          <w:szCs w:val="28"/>
        </w:rPr>
        <w:tab/>
      </w:r>
      <w:r w:rsidR="004C46C4">
        <w:rPr>
          <w:rFonts w:ascii="Arial" w:hAnsi="Arial" w:cs="Arial"/>
          <w:b/>
          <w:bCs/>
          <w:sz w:val="28"/>
          <w:szCs w:val="28"/>
        </w:rPr>
        <w:tab/>
      </w:r>
      <w:r w:rsidR="004C46C4">
        <w:rPr>
          <w:rFonts w:ascii="Arial" w:hAnsi="Arial" w:cs="Arial"/>
          <w:b/>
          <w:bCs/>
          <w:sz w:val="28"/>
          <w:szCs w:val="28"/>
        </w:rPr>
        <w:tab/>
        <w:t>Operational</w:t>
      </w:r>
    </w:p>
    <w:p w14:paraId="4AEE480F" w14:textId="4E100E5C" w:rsidR="006D5C3A" w:rsidRPr="00FB02ED" w:rsidRDefault="006D5C3A" w:rsidP="17A4B297">
      <w:pPr>
        <w:rPr>
          <w:rFonts w:ascii="Arial" w:hAnsi="Arial" w:cs="Arial"/>
          <w:b/>
          <w:bCs/>
          <w:color w:val="000000" w:themeColor="text1"/>
          <w:sz w:val="28"/>
          <w:szCs w:val="28"/>
        </w:rPr>
      </w:pPr>
    </w:p>
    <w:tbl>
      <w:tblPr>
        <w:tblStyle w:val="TableGrid"/>
        <w:tblW w:w="10343" w:type="dxa"/>
        <w:shd w:val="clear" w:color="auto" w:fill="000000" w:themeFill="text1"/>
        <w:tblLook w:val="04A0" w:firstRow="1" w:lastRow="0" w:firstColumn="1" w:lastColumn="0" w:noHBand="0" w:noVBand="1"/>
      </w:tblPr>
      <w:tblGrid>
        <w:gridCol w:w="10343"/>
      </w:tblGrid>
      <w:tr w:rsidR="006D5C3A" w14:paraId="771C31E8" w14:textId="77777777" w:rsidTr="7CECF7A9">
        <w:trPr>
          <w:trHeight w:val="501"/>
        </w:trPr>
        <w:tc>
          <w:tcPr>
            <w:tcW w:w="10343" w:type="dxa"/>
            <w:shd w:val="clear" w:color="auto" w:fill="7F7F7F" w:themeFill="text1" w:themeFillTint="80"/>
            <w:vAlign w:val="center"/>
          </w:tcPr>
          <w:p w14:paraId="289F01FE" w14:textId="036C85E0" w:rsidR="006D5C3A" w:rsidRPr="006D5C3A" w:rsidRDefault="006D5C3A" w:rsidP="17A4B297">
            <w:pPr>
              <w:rPr>
                <w:rFonts w:ascii="Arial" w:hAnsi="Arial" w:cs="Arial"/>
                <w:b/>
                <w:bCs/>
                <w:color w:val="FFFFFF" w:themeColor="background1"/>
                <w:sz w:val="32"/>
                <w:szCs w:val="32"/>
              </w:rPr>
            </w:pPr>
            <w:r w:rsidRPr="17A4B297">
              <w:rPr>
                <w:rFonts w:ascii="Arial" w:hAnsi="Arial" w:cs="Arial"/>
                <w:b/>
                <w:bCs/>
                <w:color w:val="FFFFFF" w:themeColor="background1"/>
                <w:sz w:val="32"/>
                <w:szCs w:val="32"/>
              </w:rPr>
              <w:t>Job Purpose</w:t>
            </w:r>
          </w:p>
        </w:tc>
      </w:tr>
    </w:tbl>
    <w:p w14:paraId="7AA5E77A" w14:textId="2EE2F1BB" w:rsidR="00FFF064" w:rsidRDefault="00FFF064" w:rsidP="34541AE8">
      <w:pPr>
        <w:spacing w:line="300" w:lineRule="auto"/>
        <w:rPr>
          <w:rFonts w:ascii="Arial" w:eastAsia="Arial" w:hAnsi="Arial" w:cs="Arial"/>
        </w:rPr>
      </w:pPr>
      <w:r w:rsidRPr="34541AE8">
        <w:rPr>
          <w:rFonts w:ascii="Arial" w:eastAsia="Arial" w:hAnsi="Arial" w:cs="Arial"/>
        </w:rPr>
        <w:t xml:space="preserve">To deliver a </w:t>
      </w:r>
      <w:r w:rsidR="53C6A037" w:rsidRPr="34541AE8">
        <w:rPr>
          <w:rFonts w:ascii="Arial" w:eastAsia="Arial" w:hAnsi="Arial" w:cs="Arial"/>
        </w:rPr>
        <w:t>high-quality</w:t>
      </w:r>
      <w:r w:rsidRPr="34541AE8">
        <w:rPr>
          <w:rFonts w:ascii="Arial" w:eastAsia="Arial" w:hAnsi="Arial" w:cs="Arial"/>
        </w:rPr>
        <w:t xml:space="preserve"> Children and Young People service that provides inclusive play experiences and targeted interventions across Family Hubs, community outreach, family homes and virtual settings. The role works directly with children, young people and their parents or carers—individually and in groups—to provide holistic, strengths</w:t>
      </w:r>
      <w:r>
        <w:noBreakHyphen/>
      </w:r>
      <w:r w:rsidRPr="34541AE8">
        <w:rPr>
          <w:rFonts w:ascii="Arial" w:eastAsia="Arial" w:hAnsi="Arial" w:cs="Arial"/>
        </w:rPr>
        <w:t>based support that improves wellbeing, strengthens family resilience and enables children to achieve the best possible start in life. The post holder will work collaboratively with Family Help Teams and partner agencies to ensure coordinated support and positive outcomes for families.</w:t>
      </w:r>
    </w:p>
    <w:p w14:paraId="7DB9AEE4" w14:textId="067C889B" w:rsidR="7CECF7A9" w:rsidRDefault="7CECF7A9" w:rsidP="7CECF7A9">
      <w:pPr>
        <w:rPr>
          <w:rFonts w:ascii="Arial" w:eastAsia="Arial" w:hAnsi="Arial" w:cs="Arial"/>
        </w:rPr>
      </w:pPr>
    </w:p>
    <w:p w14:paraId="6F08F721" w14:textId="54365BA2" w:rsidR="006D3E3A" w:rsidRPr="006D3E3A" w:rsidRDefault="006D3E3A" w:rsidP="006D3E3A">
      <w:pPr>
        <w:rPr>
          <w:rFonts w:ascii="Arial" w:eastAsia="Arial" w:hAnsi="Arial" w:cs="Arial"/>
          <w:color w:val="000000" w:themeColor="text1"/>
        </w:rPr>
      </w:pPr>
    </w:p>
    <w:p w14:paraId="68C04D81" w14:textId="4C40CC99" w:rsidR="6F86FC31" w:rsidRDefault="6F86FC31" w:rsidP="6F86FC31">
      <w:pPr>
        <w:rPr>
          <w:rFonts w:ascii="Arial" w:eastAsia="Arial" w:hAnsi="Arial" w:cs="Arial"/>
          <w:color w:val="000000" w:themeColor="text1"/>
          <w:lang w:val="en-US"/>
        </w:rPr>
      </w:pPr>
    </w:p>
    <w:tbl>
      <w:tblPr>
        <w:tblStyle w:val="TableGrid"/>
        <w:tblW w:w="10343" w:type="dxa"/>
        <w:shd w:val="clear" w:color="auto" w:fill="000000" w:themeFill="text1"/>
        <w:tblLook w:val="04A0" w:firstRow="1" w:lastRow="0" w:firstColumn="1" w:lastColumn="0" w:noHBand="0" w:noVBand="1"/>
      </w:tblPr>
      <w:tblGrid>
        <w:gridCol w:w="10343"/>
      </w:tblGrid>
      <w:tr w:rsidR="00FB02ED" w14:paraId="6C77E05D" w14:textId="77777777" w:rsidTr="4084220F">
        <w:trPr>
          <w:trHeight w:val="501"/>
        </w:trPr>
        <w:tc>
          <w:tcPr>
            <w:tcW w:w="10343" w:type="dxa"/>
            <w:shd w:val="clear" w:color="auto" w:fill="7F7F7F" w:themeFill="text1" w:themeFillTint="80"/>
            <w:vAlign w:val="center"/>
          </w:tcPr>
          <w:p w14:paraId="39F0F871" w14:textId="06F4CD68" w:rsidR="00FB02ED" w:rsidRPr="00FB02ED" w:rsidRDefault="00FB02ED" w:rsidP="17A4B297">
            <w:pPr>
              <w:textAlignment w:val="baseline"/>
              <w:rPr>
                <w:rFonts w:ascii="Arial" w:eastAsia="Arial" w:hAnsi="Arial" w:cs="Arial"/>
                <w:b/>
                <w:bCs/>
                <w:color w:val="FFFFFF" w:themeColor="background1"/>
                <w:sz w:val="32"/>
                <w:szCs w:val="32"/>
                <w:lang w:eastAsia="en-GB"/>
              </w:rPr>
            </w:pPr>
            <w:r w:rsidRPr="17A4B297">
              <w:rPr>
                <w:rFonts w:ascii="Arial" w:eastAsia="Arial" w:hAnsi="Arial" w:cs="Arial"/>
                <w:b/>
                <w:bCs/>
                <w:color w:val="FFFFFF" w:themeColor="background1"/>
                <w:sz w:val="32"/>
                <w:szCs w:val="32"/>
                <w:lang w:eastAsia="en-GB"/>
              </w:rPr>
              <w:t>Duties and</w:t>
            </w:r>
            <w:r w:rsidR="3D392CA2" w:rsidRPr="17A4B297">
              <w:rPr>
                <w:rFonts w:ascii="Arial" w:eastAsia="Arial" w:hAnsi="Arial" w:cs="Arial"/>
                <w:b/>
                <w:bCs/>
                <w:color w:val="FFFFFF" w:themeColor="background1"/>
                <w:sz w:val="32"/>
                <w:szCs w:val="32"/>
                <w:lang w:eastAsia="en-GB"/>
              </w:rPr>
              <w:t xml:space="preserve"> Responsibilities</w:t>
            </w:r>
          </w:p>
        </w:tc>
      </w:tr>
    </w:tbl>
    <w:p w14:paraId="0C5DBCCF" w14:textId="314D9A2E" w:rsidR="4084220F" w:rsidRDefault="4084220F" w:rsidP="4084220F">
      <w:pPr>
        <w:rPr>
          <w:rFonts w:ascii="Arial" w:eastAsia="Arial" w:hAnsi="Arial" w:cs="Arial"/>
          <w:b/>
          <w:bCs/>
          <w:color w:val="000000" w:themeColor="text1"/>
        </w:rPr>
      </w:pPr>
    </w:p>
    <w:p w14:paraId="1A6B6096" w14:textId="3B2F4F30" w:rsidR="1E6703FB" w:rsidRPr="009B6F47" w:rsidRDefault="00F40BAF" w:rsidP="6F86FC31">
      <w:pPr>
        <w:rPr>
          <w:rFonts w:ascii="Arial" w:eastAsia="Arial" w:hAnsi="Arial" w:cs="Arial"/>
          <w:b/>
          <w:bCs/>
          <w:color w:val="000000" w:themeColor="text1"/>
        </w:rPr>
      </w:pPr>
      <w:r w:rsidRPr="4084220F">
        <w:rPr>
          <w:rFonts w:ascii="Arial" w:eastAsia="Arial" w:hAnsi="Arial" w:cs="Arial"/>
          <w:b/>
          <w:bCs/>
          <w:color w:val="000000" w:themeColor="text1"/>
        </w:rPr>
        <w:t>Direct work with families</w:t>
      </w:r>
    </w:p>
    <w:p w14:paraId="2B51A22D" w14:textId="742BD102" w:rsidR="115D09B8" w:rsidRPr="00B0553A" w:rsidRDefault="115D09B8" w:rsidP="4084220F">
      <w:pPr>
        <w:pStyle w:val="ListParagraph"/>
        <w:numPr>
          <w:ilvl w:val="0"/>
          <w:numId w:val="3"/>
        </w:numPr>
        <w:rPr>
          <w:rFonts w:ascii="Arial" w:eastAsia="Times New Roman" w:hAnsi="Arial" w:cs="Arial"/>
        </w:rPr>
      </w:pPr>
      <w:r w:rsidRPr="00B0553A">
        <w:rPr>
          <w:rFonts w:ascii="Arial" w:eastAsia="Times New Roman" w:hAnsi="Arial" w:cs="Arial"/>
        </w:rPr>
        <w:t>Deliver</w:t>
      </w:r>
      <w:r w:rsidR="1C57B227" w:rsidRPr="00B0553A">
        <w:rPr>
          <w:rFonts w:ascii="Arial" w:eastAsia="Times New Roman" w:hAnsi="Arial" w:cs="Arial"/>
        </w:rPr>
        <w:t xml:space="preserve"> referral based and</w:t>
      </w:r>
      <w:r w:rsidRPr="00B0553A">
        <w:rPr>
          <w:rFonts w:ascii="Arial" w:eastAsia="Times New Roman" w:hAnsi="Arial" w:cs="Arial"/>
        </w:rPr>
        <w:t xml:space="preserve"> bespoke 1:1 work</w:t>
      </w:r>
      <w:r w:rsidR="2FEA0FBF" w:rsidRPr="00B0553A">
        <w:rPr>
          <w:rFonts w:ascii="Arial" w:eastAsia="Times New Roman" w:hAnsi="Arial" w:cs="Arial"/>
        </w:rPr>
        <w:t xml:space="preserve"> and group programmes,</w:t>
      </w:r>
      <w:r w:rsidR="69C4CD09" w:rsidRPr="00B0553A">
        <w:rPr>
          <w:rFonts w:ascii="Arial" w:eastAsia="Times New Roman" w:hAnsi="Arial" w:cs="Arial"/>
        </w:rPr>
        <w:t xml:space="preserve"> in</w:t>
      </w:r>
      <w:r w:rsidRPr="00B0553A">
        <w:rPr>
          <w:rFonts w:ascii="Arial" w:eastAsia="Times New Roman" w:hAnsi="Arial" w:cs="Arial"/>
        </w:rPr>
        <w:t xml:space="preserve"> the family home, community or hub, to support the </w:t>
      </w:r>
      <w:r w:rsidR="5D5DA003" w:rsidRPr="00B0553A">
        <w:rPr>
          <w:rFonts w:ascii="Arial" w:eastAsia="Times New Roman" w:hAnsi="Arial" w:cs="Arial"/>
        </w:rPr>
        <w:t xml:space="preserve">development, wellbeing and </w:t>
      </w:r>
      <w:r w:rsidRPr="00B0553A">
        <w:rPr>
          <w:rFonts w:ascii="Arial" w:eastAsia="Times New Roman" w:hAnsi="Arial" w:cs="Arial"/>
        </w:rPr>
        <w:t>holistic needs of the family,</w:t>
      </w:r>
      <w:r w:rsidR="0E0F352C" w:rsidRPr="00B0553A">
        <w:rPr>
          <w:rFonts w:ascii="Arial" w:eastAsia="Times New Roman" w:hAnsi="Arial" w:cs="Arial"/>
        </w:rPr>
        <w:t xml:space="preserve"> and to help children achieve the best start in life.</w:t>
      </w:r>
    </w:p>
    <w:p w14:paraId="704F0068" w14:textId="651FD92A" w:rsidR="007414F3" w:rsidRPr="009B6F47" w:rsidRDefault="2DAAA965" w:rsidP="00C10189">
      <w:pPr>
        <w:pStyle w:val="ListParagraph"/>
        <w:numPr>
          <w:ilvl w:val="0"/>
          <w:numId w:val="3"/>
        </w:numPr>
        <w:rPr>
          <w:rFonts w:ascii="Arial" w:eastAsia="Times New Roman" w:hAnsi="Arial" w:cs="Arial"/>
        </w:rPr>
      </w:pPr>
      <w:r w:rsidRPr="00B0553A">
        <w:rPr>
          <w:rFonts w:ascii="Arial" w:eastAsia="Times New Roman" w:hAnsi="Arial" w:cs="Arial"/>
        </w:rPr>
        <w:t xml:space="preserve">Work collaboratively with families to build understanding of how </w:t>
      </w:r>
      <w:r w:rsidRPr="7CECF7A9">
        <w:rPr>
          <w:rFonts w:ascii="Arial" w:eastAsia="Times New Roman" w:hAnsi="Arial" w:cs="Arial"/>
        </w:rPr>
        <w:t>children play, learn and develop</w:t>
      </w:r>
      <w:r w:rsidR="1594705C" w:rsidRPr="7CECF7A9">
        <w:rPr>
          <w:rFonts w:ascii="Arial" w:eastAsia="Times New Roman" w:hAnsi="Arial" w:cs="Arial"/>
        </w:rPr>
        <w:t xml:space="preserve"> from conception -19 (25).</w:t>
      </w:r>
    </w:p>
    <w:p w14:paraId="21CF9A42" w14:textId="77777777" w:rsidR="007414F3" w:rsidRPr="009B6F47" w:rsidRDefault="007414F3" w:rsidP="00C10189">
      <w:pPr>
        <w:pStyle w:val="ListParagraph"/>
        <w:numPr>
          <w:ilvl w:val="0"/>
          <w:numId w:val="3"/>
        </w:numPr>
        <w:rPr>
          <w:rFonts w:ascii="Arial" w:eastAsia="Times New Roman" w:hAnsi="Arial" w:cs="Arial"/>
        </w:rPr>
      </w:pPr>
      <w:r w:rsidRPr="009B6F47">
        <w:rPr>
          <w:rFonts w:ascii="Arial" w:eastAsia="Times New Roman" w:hAnsi="Arial" w:cs="Arial"/>
        </w:rPr>
        <w:t>Provide accurate, objective feedback, records and reports for families and professionals.</w:t>
      </w:r>
    </w:p>
    <w:p w14:paraId="42E3AB2B" w14:textId="77777777" w:rsidR="00F40BAF" w:rsidRPr="009B6F47" w:rsidRDefault="00F40BAF" w:rsidP="6F86FC31">
      <w:pPr>
        <w:rPr>
          <w:rFonts w:ascii="Arial" w:eastAsia="Times New Roman" w:hAnsi="Arial" w:cs="Arial"/>
        </w:rPr>
      </w:pPr>
    </w:p>
    <w:p w14:paraId="539314AE" w14:textId="3AFF394F" w:rsidR="007414F3" w:rsidRPr="009B6F47" w:rsidRDefault="007414F3" w:rsidP="6F86FC31">
      <w:pPr>
        <w:rPr>
          <w:rFonts w:ascii="Arial" w:eastAsia="Times New Roman" w:hAnsi="Arial" w:cs="Arial"/>
          <w:b/>
          <w:bCs/>
        </w:rPr>
      </w:pPr>
      <w:r w:rsidRPr="009B6F47">
        <w:rPr>
          <w:rFonts w:ascii="Arial" w:eastAsia="Times New Roman" w:hAnsi="Arial" w:cs="Arial"/>
          <w:b/>
          <w:bCs/>
        </w:rPr>
        <w:t>Play environment &amp; ac</w:t>
      </w:r>
      <w:r w:rsidR="004F3DAE" w:rsidRPr="009B6F47">
        <w:rPr>
          <w:rFonts w:ascii="Arial" w:eastAsia="Times New Roman" w:hAnsi="Arial" w:cs="Arial"/>
          <w:b/>
          <w:bCs/>
        </w:rPr>
        <w:t>tivity delivery</w:t>
      </w:r>
    </w:p>
    <w:p w14:paraId="600693FC" w14:textId="2EBD3388" w:rsidR="004F3DAE" w:rsidRPr="009B6F47" w:rsidRDefault="004F3DAE" w:rsidP="00C10189">
      <w:pPr>
        <w:pStyle w:val="ListParagraph"/>
        <w:numPr>
          <w:ilvl w:val="0"/>
          <w:numId w:val="4"/>
        </w:numPr>
        <w:rPr>
          <w:rFonts w:ascii="Arial" w:eastAsia="Times New Roman" w:hAnsi="Arial" w:cs="Arial"/>
          <w:lang w:eastAsia="en-GB"/>
        </w:rPr>
      </w:pPr>
      <w:r w:rsidRPr="564BA49B">
        <w:rPr>
          <w:rFonts w:ascii="Arial" w:eastAsia="Times New Roman" w:hAnsi="Arial" w:cs="Arial"/>
          <w:lang w:eastAsia="en-GB"/>
        </w:rPr>
        <w:t xml:space="preserve">Plan and </w:t>
      </w:r>
      <w:r w:rsidR="7988765E" w:rsidRPr="564BA49B">
        <w:rPr>
          <w:rFonts w:ascii="Arial" w:eastAsia="Times New Roman" w:hAnsi="Arial" w:cs="Arial"/>
          <w:lang w:eastAsia="en-GB"/>
        </w:rPr>
        <w:t>deliver</w:t>
      </w:r>
      <w:r w:rsidRPr="564BA49B">
        <w:rPr>
          <w:rFonts w:ascii="Arial" w:eastAsia="Times New Roman" w:hAnsi="Arial" w:cs="Arial"/>
          <w:lang w:eastAsia="en-GB"/>
        </w:rPr>
        <w:t xml:space="preserve"> inclusive play opportunities</w:t>
      </w:r>
      <w:r w:rsidR="1DE75A24" w:rsidRPr="564BA49B">
        <w:rPr>
          <w:rFonts w:ascii="Arial" w:eastAsia="Times New Roman" w:hAnsi="Arial" w:cs="Arial"/>
          <w:lang w:eastAsia="en-GB"/>
        </w:rPr>
        <w:t xml:space="preserve"> and structured programmes</w:t>
      </w:r>
      <w:r w:rsidRPr="564BA49B">
        <w:rPr>
          <w:rFonts w:ascii="Arial" w:eastAsia="Times New Roman" w:hAnsi="Arial" w:cs="Arial"/>
          <w:lang w:eastAsia="en-GB"/>
        </w:rPr>
        <w:t xml:space="preserve"> aligned </w:t>
      </w:r>
      <w:r w:rsidR="152F3F57" w:rsidRPr="564BA49B">
        <w:rPr>
          <w:rFonts w:ascii="Arial" w:eastAsia="Times New Roman" w:hAnsi="Arial" w:cs="Arial"/>
          <w:lang w:eastAsia="en-GB"/>
        </w:rPr>
        <w:t xml:space="preserve">to </w:t>
      </w:r>
      <w:r w:rsidRPr="564BA49B">
        <w:rPr>
          <w:rFonts w:ascii="Arial" w:eastAsia="Times New Roman" w:hAnsi="Arial" w:cs="Arial"/>
          <w:lang w:eastAsia="en-GB"/>
        </w:rPr>
        <w:t>child development guidance.</w:t>
      </w:r>
    </w:p>
    <w:p w14:paraId="7768135E" w14:textId="77777777" w:rsidR="004F3DAE" w:rsidRPr="009B6F47" w:rsidRDefault="004F3DAE" w:rsidP="00C10189">
      <w:pPr>
        <w:pStyle w:val="ListParagraph"/>
        <w:numPr>
          <w:ilvl w:val="0"/>
          <w:numId w:val="4"/>
        </w:numPr>
        <w:rPr>
          <w:rFonts w:ascii="Arial" w:eastAsia="Times New Roman" w:hAnsi="Arial" w:cs="Arial"/>
          <w:lang w:eastAsia="en-GB"/>
        </w:rPr>
      </w:pPr>
      <w:r w:rsidRPr="009B6F47">
        <w:rPr>
          <w:rFonts w:ascii="Arial" w:eastAsia="Times New Roman" w:hAnsi="Arial" w:cs="Arial"/>
          <w:lang w:eastAsia="en-GB"/>
        </w:rPr>
        <w:t>Design and implement creative indoor and outdoor play environments using a range of resources.</w:t>
      </w:r>
    </w:p>
    <w:p w14:paraId="6EBC01C5" w14:textId="0863B16D" w:rsidR="004F3DAE" w:rsidRPr="009B6F47" w:rsidRDefault="0A20DA1A" w:rsidP="00C10189">
      <w:pPr>
        <w:pStyle w:val="ListParagraph"/>
        <w:numPr>
          <w:ilvl w:val="0"/>
          <w:numId w:val="4"/>
        </w:numPr>
        <w:rPr>
          <w:rFonts w:ascii="Arial" w:eastAsia="Times New Roman" w:hAnsi="Arial" w:cs="Arial"/>
          <w:lang w:eastAsia="en-GB"/>
        </w:rPr>
      </w:pPr>
      <w:r w:rsidRPr="7CECF7A9">
        <w:rPr>
          <w:rFonts w:ascii="Arial" w:eastAsia="Times New Roman" w:hAnsi="Arial" w:cs="Arial"/>
          <w:lang w:eastAsia="en-GB"/>
        </w:rPr>
        <w:t xml:space="preserve">Produce physical and digital displays to share </w:t>
      </w:r>
      <w:r w:rsidR="5571E4DC" w:rsidRPr="7CECF7A9">
        <w:rPr>
          <w:rFonts w:ascii="Arial" w:eastAsia="Times New Roman" w:hAnsi="Arial" w:cs="Arial"/>
          <w:lang w:eastAsia="en-GB"/>
        </w:rPr>
        <w:t xml:space="preserve">key messages to support </w:t>
      </w:r>
      <w:r w:rsidR="65DB73A9" w:rsidRPr="7CECF7A9">
        <w:rPr>
          <w:rFonts w:ascii="Arial" w:eastAsia="Times New Roman" w:hAnsi="Arial" w:cs="Arial"/>
          <w:lang w:eastAsia="en-GB"/>
        </w:rPr>
        <w:t xml:space="preserve">families through </w:t>
      </w:r>
      <w:r w:rsidR="5571E4DC" w:rsidRPr="7CECF7A9">
        <w:rPr>
          <w:rFonts w:ascii="Arial" w:eastAsia="Times New Roman" w:hAnsi="Arial" w:cs="Arial"/>
          <w:lang w:eastAsia="en-GB"/>
        </w:rPr>
        <w:t xml:space="preserve">early intervention </w:t>
      </w:r>
      <w:r w:rsidR="2439F4FA" w:rsidRPr="7CECF7A9">
        <w:rPr>
          <w:rFonts w:ascii="Arial" w:eastAsia="Times New Roman" w:hAnsi="Arial" w:cs="Arial"/>
          <w:lang w:eastAsia="en-GB"/>
        </w:rPr>
        <w:t xml:space="preserve">prevention through </w:t>
      </w:r>
      <w:r w:rsidR="5DD3423A" w:rsidRPr="7CECF7A9">
        <w:rPr>
          <w:rFonts w:ascii="Arial" w:eastAsia="Times New Roman" w:hAnsi="Arial" w:cs="Arial"/>
          <w:lang w:eastAsia="en-GB"/>
        </w:rPr>
        <w:t>signposting</w:t>
      </w:r>
      <w:r w:rsidR="2439F4FA" w:rsidRPr="7CECF7A9">
        <w:rPr>
          <w:rFonts w:ascii="Arial" w:eastAsia="Times New Roman" w:hAnsi="Arial" w:cs="Arial"/>
          <w:lang w:eastAsia="en-GB"/>
        </w:rPr>
        <w:t xml:space="preserve"> to all services.</w:t>
      </w:r>
    </w:p>
    <w:p w14:paraId="3D9CCFE3" w14:textId="3D12F572" w:rsidR="004F3DAE" w:rsidRPr="009B6F47" w:rsidRDefault="0A20DA1A" w:rsidP="00C10189">
      <w:pPr>
        <w:pStyle w:val="ListParagraph"/>
        <w:numPr>
          <w:ilvl w:val="0"/>
          <w:numId w:val="4"/>
        </w:numPr>
        <w:rPr>
          <w:rFonts w:ascii="Arial" w:eastAsia="Times New Roman" w:hAnsi="Arial" w:cs="Arial"/>
          <w:lang w:eastAsia="en-GB"/>
        </w:rPr>
      </w:pPr>
      <w:r w:rsidRPr="564BA49B">
        <w:rPr>
          <w:rFonts w:ascii="Arial" w:eastAsia="Times New Roman" w:hAnsi="Arial" w:cs="Arial"/>
          <w:lang w:eastAsia="en-GB"/>
        </w:rPr>
        <w:t>Clean, maintain and ensure the safe use of</w:t>
      </w:r>
      <w:r w:rsidR="183D7829" w:rsidRPr="564BA49B">
        <w:rPr>
          <w:rFonts w:ascii="Arial" w:eastAsia="Times New Roman" w:hAnsi="Arial" w:cs="Arial"/>
          <w:lang w:eastAsia="en-GB"/>
        </w:rPr>
        <w:t xml:space="preserve"> working areas,</w:t>
      </w:r>
      <w:r w:rsidRPr="564BA49B">
        <w:rPr>
          <w:rFonts w:ascii="Arial" w:eastAsia="Times New Roman" w:hAnsi="Arial" w:cs="Arial"/>
          <w:lang w:eastAsia="en-GB"/>
        </w:rPr>
        <w:t xml:space="preserve"> equipment</w:t>
      </w:r>
      <w:r w:rsidR="39C91CB6" w:rsidRPr="564BA49B">
        <w:rPr>
          <w:rFonts w:ascii="Arial" w:eastAsia="Times New Roman" w:hAnsi="Arial" w:cs="Arial"/>
          <w:lang w:eastAsia="en-GB"/>
        </w:rPr>
        <w:t xml:space="preserve"> and resources. </w:t>
      </w:r>
    </w:p>
    <w:p w14:paraId="7D6919FA" w14:textId="4A1B20F2" w:rsidR="1E6703FB" w:rsidRPr="009B6F47" w:rsidRDefault="1E6703FB" w:rsidP="6F86FC31">
      <w:pPr>
        <w:rPr>
          <w:rFonts w:ascii="Arial" w:eastAsia="Times New Roman" w:hAnsi="Arial" w:cs="Arial"/>
          <w:lang w:eastAsia="en-GB"/>
        </w:rPr>
      </w:pPr>
    </w:p>
    <w:p w14:paraId="2BBE2330" w14:textId="5792F300" w:rsidR="004F3DAE" w:rsidRPr="009B6F47" w:rsidRDefault="004F3DAE" w:rsidP="6F86FC31">
      <w:pPr>
        <w:rPr>
          <w:rFonts w:ascii="Arial" w:eastAsia="Times New Roman" w:hAnsi="Arial" w:cs="Arial"/>
          <w:b/>
          <w:bCs/>
          <w:lang w:eastAsia="en-GB"/>
        </w:rPr>
      </w:pPr>
      <w:r w:rsidRPr="009B6F47">
        <w:rPr>
          <w:rFonts w:ascii="Arial" w:eastAsia="Times New Roman" w:hAnsi="Arial" w:cs="Arial"/>
          <w:b/>
          <w:bCs/>
          <w:lang w:eastAsia="en-GB"/>
        </w:rPr>
        <w:t>Partnership &amp; multi agency working</w:t>
      </w:r>
    </w:p>
    <w:p w14:paraId="4A9151D6" w14:textId="708DD4EA" w:rsidR="00E03918" w:rsidRPr="009B6F47" w:rsidRDefault="00E03918" w:rsidP="00C10189">
      <w:pPr>
        <w:pStyle w:val="ListParagraph"/>
        <w:numPr>
          <w:ilvl w:val="0"/>
          <w:numId w:val="5"/>
        </w:numPr>
        <w:rPr>
          <w:rFonts w:ascii="Arial" w:eastAsia="Times New Roman" w:hAnsi="Arial" w:cs="Arial"/>
          <w:lang w:eastAsia="en-GB"/>
        </w:rPr>
      </w:pPr>
      <w:r w:rsidRPr="009B6F47">
        <w:rPr>
          <w:rFonts w:ascii="Arial" w:eastAsia="Times New Roman" w:hAnsi="Arial" w:cs="Arial"/>
          <w:lang w:eastAsia="en-GB"/>
        </w:rPr>
        <w:lastRenderedPageBreak/>
        <w:t>Work closely with Family Hub staff, Family Help Workers and multi</w:t>
      </w:r>
      <w:r w:rsidRPr="009B6F47">
        <w:rPr>
          <w:rFonts w:ascii="Arial" w:eastAsia="Times New Roman" w:hAnsi="Arial" w:cs="Arial"/>
          <w:lang w:eastAsia="en-GB"/>
        </w:rPr>
        <w:noBreakHyphen/>
        <w:t>agency partners to meet family needs.</w:t>
      </w:r>
    </w:p>
    <w:p w14:paraId="43FD488C" w14:textId="77777777" w:rsidR="00E03918" w:rsidRPr="009B6F47" w:rsidRDefault="00E03918" w:rsidP="00C10189">
      <w:pPr>
        <w:pStyle w:val="ListParagraph"/>
        <w:numPr>
          <w:ilvl w:val="0"/>
          <w:numId w:val="5"/>
        </w:numPr>
        <w:rPr>
          <w:rFonts w:ascii="Arial" w:eastAsia="Times New Roman" w:hAnsi="Arial" w:cs="Arial"/>
          <w:lang w:eastAsia="en-GB"/>
        </w:rPr>
      </w:pPr>
      <w:r w:rsidRPr="009B6F47">
        <w:rPr>
          <w:rFonts w:ascii="Arial" w:eastAsia="Times New Roman" w:hAnsi="Arial" w:cs="Arial"/>
          <w:lang w:eastAsia="en-GB"/>
        </w:rPr>
        <w:t>Contribute to the development and delivery of the wider Family Hub service.</w:t>
      </w:r>
    </w:p>
    <w:p w14:paraId="425A429D" w14:textId="77777777" w:rsidR="00E03918" w:rsidRPr="009B6F47" w:rsidRDefault="00E03918" w:rsidP="6F86FC31">
      <w:pPr>
        <w:rPr>
          <w:rFonts w:ascii="Arial" w:eastAsia="Times New Roman" w:hAnsi="Arial" w:cs="Arial"/>
          <w:lang w:eastAsia="en-GB"/>
        </w:rPr>
      </w:pPr>
    </w:p>
    <w:p w14:paraId="60394A5F" w14:textId="1442DD94" w:rsidR="6F86FC31" w:rsidRPr="009B6F47" w:rsidRDefault="00E03918" w:rsidP="6F86FC31">
      <w:pPr>
        <w:rPr>
          <w:rFonts w:ascii="Arial" w:eastAsia="Times New Roman" w:hAnsi="Arial" w:cs="Arial"/>
          <w:b/>
          <w:bCs/>
          <w:lang w:eastAsia="en-GB"/>
        </w:rPr>
      </w:pPr>
      <w:r w:rsidRPr="009B6F47">
        <w:rPr>
          <w:rFonts w:ascii="Arial" w:eastAsia="Times New Roman" w:hAnsi="Arial" w:cs="Arial"/>
          <w:b/>
          <w:bCs/>
          <w:lang w:eastAsia="en-GB"/>
        </w:rPr>
        <w:t>Monitoring, Evaluation &amp; safety</w:t>
      </w:r>
    </w:p>
    <w:p w14:paraId="0FFFC369" w14:textId="78F7D06E" w:rsidR="009B6F47" w:rsidRPr="009B6F47" w:rsidRDefault="009B6F47" w:rsidP="00C10189">
      <w:pPr>
        <w:pStyle w:val="ListParagraph"/>
        <w:numPr>
          <w:ilvl w:val="0"/>
          <w:numId w:val="6"/>
        </w:numPr>
        <w:rPr>
          <w:rFonts w:ascii="Arial" w:eastAsia="Times New Roman" w:hAnsi="Arial" w:cs="Arial"/>
          <w:lang w:eastAsia="en-GB"/>
        </w:rPr>
      </w:pPr>
      <w:r w:rsidRPr="009B6F47">
        <w:rPr>
          <w:rFonts w:ascii="Arial" w:eastAsia="Times New Roman" w:hAnsi="Arial" w:cs="Arial"/>
          <w:lang w:eastAsia="en-GB"/>
        </w:rPr>
        <w:t>Monitor and evaluate service impact using data, feedback and participatory methods.</w:t>
      </w:r>
    </w:p>
    <w:p w14:paraId="4389744B" w14:textId="1254D2FC" w:rsidR="009B6F47" w:rsidRPr="009B6F47" w:rsidRDefault="009B6F47" w:rsidP="00C10189">
      <w:pPr>
        <w:pStyle w:val="ListParagraph"/>
        <w:numPr>
          <w:ilvl w:val="0"/>
          <w:numId w:val="6"/>
        </w:numPr>
        <w:rPr>
          <w:rFonts w:ascii="Arial" w:eastAsia="Times New Roman" w:hAnsi="Arial" w:cs="Arial"/>
          <w:lang w:eastAsia="en-GB"/>
        </w:rPr>
      </w:pPr>
      <w:r w:rsidRPr="564BA49B">
        <w:rPr>
          <w:rFonts w:ascii="Arial" w:eastAsia="Times New Roman" w:hAnsi="Arial" w:cs="Arial"/>
          <w:lang w:eastAsia="en-GB"/>
        </w:rPr>
        <w:t>Maintain health</w:t>
      </w:r>
      <w:r w:rsidR="2D554A51" w:rsidRPr="564BA49B">
        <w:rPr>
          <w:rFonts w:ascii="Arial" w:eastAsia="Times New Roman" w:hAnsi="Arial" w:cs="Arial"/>
          <w:lang w:eastAsia="en-GB"/>
        </w:rPr>
        <w:t>, safety and risk management standards to create safe environments</w:t>
      </w:r>
      <w:r w:rsidRPr="564BA49B">
        <w:rPr>
          <w:rFonts w:ascii="Arial" w:eastAsia="Times New Roman" w:hAnsi="Arial" w:cs="Arial"/>
          <w:lang w:eastAsia="en-GB"/>
        </w:rPr>
        <w:t>.</w:t>
      </w:r>
    </w:p>
    <w:p w14:paraId="0BC5BE6E" w14:textId="381C9FAF" w:rsidR="009B6F47" w:rsidRPr="009B6F47" w:rsidRDefault="7C6B55CC" w:rsidP="00C10189">
      <w:pPr>
        <w:pStyle w:val="ListParagraph"/>
        <w:numPr>
          <w:ilvl w:val="0"/>
          <w:numId w:val="6"/>
        </w:numPr>
        <w:rPr>
          <w:rFonts w:ascii="Arial" w:eastAsia="Times New Roman" w:hAnsi="Arial" w:cs="Arial"/>
          <w:lang w:eastAsia="en-GB"/>
        </w:rPr>
      </w:pPr>
      <w:r w:rsidRPr="564BA49B">
        <w:rPr>
          <w:rFonts w:ascii="Arial" w:eastAsia="Times New Roman" w:hAnsi="Arial" w:cs="Arial"/>
          <w:lang w:eastAsia="en-GB"/>
        </w:rPr>
        <w:t>Identify children</w:t>
      </w:r>
      <w:r w:rsidR="7A49CB78" w:rsidRPr="564BA49B">
        <w:rPr>
          <w:rFonts w:ascii="Arial" w:eastAsia="Times New Roman" w:hAnsi="Arial" w:cs="Arial"/>
          <w:lang w:eastAsia="en-GB"/>
        </w:rPr>
        <w:t xml:space="preserve"> and parents/carers</w:t>
      </w:r>
      <w:r w:rsidRPr="564BA49B">
        <w:rPr>
          <w:rFonts w:ascii="Arial" w:eastAsia="Times New Roman" w:hAnsi="Arial" w:cs="Arial"/>
          <w:lang w:eastAsia="en-GB"/>
        </w:rPr>
        <w:t xml:space="preserve"> at risk of significant harm and take appropriate safeguarding action.</w:t>
      </w:r>
    </w:p>
    <w:p w14:paraId="4C15869A" w14:textId="77777777" w:rsidR="00E03918" w:rsidRDefault="00E03918" w:rsidP="6F86FC31">
      <w:pPr>
        <w:rPr>
          <w:rFonts w:ascii="Times New Roman" w:eastAsia="Times New Roman" w:hAnsi="Times New Roman" w:cs="Times New Roman"/>
          <w:lang w:eastAsia="en-GB"/>
        </w:rPr>
      </w:pPr>
    </w:p>
    <w:tbl>
      <w:tblPr>
        <w:tblStyle w:val="TableGrid"/>
        <w:tblW w:w="0" w:type="auto"/>
        <w:tblLayout w:type="fixed"/>
        <w:tblLook w:val="06A0" w:firstRow="1" w:lastRow="0" w:firstColumn="1" w:lastColumn="0" w:noHBand="1" w:noVBand="1"/>
      </w:tblPr>
      <w:tblGrid>
        <w:gridCol w:w="10305"/>
      </w:tblGrid>
      <w:tr w:rsidR="17A4B297" w14:paraId="4155D1E2" w14:textId="77777777" w:rsidTr="17A4B297">
        <w:trPr>
          <w:trHeight w:val="300"/>
        </w:trPr>
        <w:tc>
          <w:tcPr>
            <w:tcW w:w="10305" w:type="dxa"/>
            <w:shd w:val="clear" w:color="auto" w:fill="000000" w:themeFill="text1"/>
          </w:tcPr>
          <w:p w14:paraId="04955862" w14:textId="5CD972AA" w:rsidR="35F7E30E" w:rsidRDefault="35F7E30E" w:rsidP="17A4B297">
            <w:pPr>
              <w:rPr>
                <w:rFonts w:ascii="Arial" w:eastAsia="Times New Roman" w:hAnsi="Arial" w:cs="Arial"/>
                <w:b/>
                <w:bCs/>
                <w:color w:val="FFFFFF" w:themeColor="background1"/>
                <w:sz w:val="52"/>
                <w:szCs w:val="52"/>
                <w:lang w:eastAsia="en-GB"/>
              </w:rPr>
            </w:pPr>
            <w:r w:rsidRPr="17A4B297">
              <w:rPr>
                <w:rFonts w:ascii="Arial" w:hAnsi="Arial" w:cs="Arial"/>
                <w:b/>
                <w:bCs/>
                <w:color w:val="FFFFFF" w:themeColor="background1"/>
                <w:sz w:val="32"/>
                <w:szCs w:val="32"/>
              </w:rPr>
              <w:t>Person Specification</w:t>
            </w:r>
          </w:p>
        </w:tc>
      </w:tr>
    </w:tbl>
    <w:tbl>
      <w:tblPr>
        <w:tblStyle w:val="TableGrid"/>
        <w:tblW w:w="0" w:type="auto"/>
        <w:shd w:val="clear" w:color="auto" w:fill="000000" w:themeFill="text1"/>
        <w:tblLook w:val="04A0" w:firstRow="1" w:lastRow="0" w:firstColumn="1" w:lastColumn="0" w:noHBand="0" w:noVBand="1"/>
      </w:tblPr>
      <w:tblGrid>
        <w:gridCol w:w="10308"/>
      </w:tblGrid>
      <w:tr w:rsidR="00160BF6" w14:paraId="428FF177" w14:textId="77777777" w:rsidTr="2505D3E3">
        <w:tc>
          <w:tcPr>
            <w:tcW w:w="10308" w:type="dxa"/>
            <w:shd w:val="clear" w:color="auto" w:fill="7F7F7F" w:themeFill="text1" w:themeFillTint="80"/>
          </w:tcPr>
          <w:p w14:paraId="738B502E" w14:textId="545E23F0" w:rsidR="00160BF6" w:rsidRPr="006202F9" w:rsidRDefault="0C2205BA" w:rsidP="17A4B297">
            <w:pPr>
              <w:textAlignment w:val="baseline"/>
              <w:rPr>
                <w:rFonts w:ascii="Arial" w:eastAsia="Times New Roman" w:hAnsi="Arial" w:cs="Arial"/>
                <w:b/>
                <w:bCs/>
                <w:color w:val="FFFFFF" w:themeColor="background1"/>
                <w:sz w:val="32"/>
                <w:szCs w:val="32"/>
                <w:lang w:eastAsia="en-GB"/>
              </w:rPr>
            </w:pPr>
            <w:r w:rsidRPr="17A4B297">
              <w:rPr>
                <w:rFonts w:ascii="Arial" w:eastAsia="Times New Roman" w:hAnsi="Arial" w:cs="Arial"/>
                <w:b/>
                <w:bCs/>
                <w:color w:val="FFFFFF" w:themeColor="background1"/>
                <w:sz w:val="32"/>
                <w:szCs w:val="32"/>
                <w:lang w:eastAsia="en-GB"/>
              </w:rPr>
              <w:t xml:space="preserve">Professional and </w:t>
            </w:r>
            <w:r w:rsidR="0206EB43" w:rsidRPr="17A4B297">
              <w:rPr>
                <w:rFonts w:ascii="Arial" w:eastAsia="Times New Roman" w:hAnsi="Arial" w:cs="Arial"/>
                <w:b/>
                <w:bCs/>
                <w:color w:val="FFFFFF" w:themeColor="background1"/>
                <w:sz w:val="32"/>
                <w:szCs w:val="32"/>
                <w:lang w:eastAsia="en-GB"/>
              </w:rPr>
              <w:t xml:space="preserve">Technical </w:t>
            </w:r>
            <w:r w:rsidR="53FE65AA" w:rsidRPr="17A4B297">
              <w:rPr>
                <w:rFonts w:ascii="Arial" w:eastAsia="Times New Roman" w:hAnsi="Arial" w:cs="Arial"/>
                <w:b/>
                <w:bCs/>
                <w:color w:val="FFFFFF" w:themeColor="background1"/>
                <w:sz w:val="32"/>
                <w:szCs w:val="32"/>
                <w:lang w:eastAsia="en-GB"/>
              </w:rPr>
              <w:t>Requirements</w:t>
            </w:r>
          </w:p>
        </w:tc>
      </w:tr>
    </w:tbl>
    <w:p w14:paraId="5F360961" w14:textId="654D9238" w:rsidR="00FF2655" w:rsidRPr="004A4CF5" w:rsidRDefault="00FF2655" w:rsidP="04339706">
      <w:pPr>
        <w:rPr>
          <w:rFonts w:ascii="Arial" w:eastAsia="Times New Roman" w:hAnsi="Arial" w:cs="Arial"/>
          <w:b/>
          <w:bCs/>
          <w:lang w:eastAsia="en-GB"/>
        </w:rPr>
      </w:pPr>
      <w:r w:rsidRPr="04339706">
        <w:rPr>
          <w:rFonts w:ascii="Arial" w:eastAsia="Times New Roman" w:hAnsi="Arial" w:cs="Arial"/>
          <w:b/>
          <w:bCs/>
          <w:lang w:eastAsia="en-GB"/>
        </w:rPr>
        <w:t>Qualifications</w:t>
      </w:r>
    </w:p>
    <w:p w14:paraId="59BBD630" w14:textId="310EB0E1" w:rsidR="00FF2655" w:rsidRDefault="69F444C2" w:rsidP="14144948">
      <w:pPr>
        <w:rPr>
          <w:rFonts w:ascii="Arial" w:eastAsia="Times New Roman" w:hAnsi="Arial" w:cs="Arial"/>
          <w:lang w:eastAsia="en-GB"/>
        </w:rPr>
      </w:pPr>
      <w:r w:rsidRPr="34541AE8">
        <w:rPr>
          <w:rFonts w:ascii="Arial" w:eastAsia="Times New Roman" w:hAnsi="Arial" w:cs="Arial"/>
          <w:lang w:eastAsia="en-GB"/>
        </w:rPr>
        <w:t>Level 3 qualification in Early Years or Youth Work, e.g. NNEB, BTech, NVQ Level 3 or similar</w:t>
      </w:r>
      <w:r w:rsidR="23CB26DD" w:rsidRPr="34541AE8">
        <w:rPr>
          <w:rFonts w:ascii="Arial" w:eastAsia="Times New Roman" w:hAnsi="Arial" w:cs="Arial"/>
          <w:lang w:eastAsia="en-GB"/>
        </w:rPr>
        <w:t>.</w:t>
      </w:r>
      <w:r w:rsidRPr="34541AE8">
        <w:rPr>
          <w:rFonts w:ascii="Arial" w:eastAsia="Times New Roman" w:hAnsi="Arial" w:cs="Arial"/>
          <w:lang w:eastAsia="en-GB"/>
        </w:rPr>
        <w:t> </w:t>
      </w:r>
    </w:p>
    <w:p w14:paraId="443CE1AA" w14:textId="04E7DBAD" w:rsidR="7CECF7A9" w:rsidRDefault="7CECF7A9" w:rsidP="7CECF7A9">
      <w:pPr>
        <w:rPr>
          <w:rFonts w:ascii="Arial" w:eastAsia="Times New Roman" w:hAnsi="Arial" w:cs="Arial"/>
          <w:b/>
          <w:bCs/>
          <w:lang w:eastAsia="en-GB"/>
        </w:rPr>
      </w:pPr>
    </w:p>
    <w:p w14:paraId="4DE3EA27" w14:textId="0A482F89" w:rsidR="14144948" w:rsidRPr="004A4CF5" w:rsidRDefault="004A4CF5" w:rsidP="04339706">
      <w:pPr>
        <w:rPr>
          <w:rFonts w:ascii="Arial" w:eastAsia="Times New Roman" w:hAnsi="Arial" w:cs="Arial"/>
          <w:b/>
          <w:bCs/>
          <w:lang w:eastAsia="en-GB"/>
        </w:rPr>
      </w:pPr>
      <w:r w:rsidRPr="04339706">
        <w:rPr>
          <w:rFonts w:ascii="Arial" w:eastAsia="Times New Roman" w:hAnsi="Arial" w:cs="Arial"/>
          <w:b/>
          <w:bCs/>
          <w:lang w:eastAsia="en-GB"/>
        </w:rPr>
        <w:t>Knowledge</w:t>
      </w:r>
      <w:r w:rsidR="1EBE72CD" w:rsidRPr="04339706">
        <w:rPr>
          <w:rFonts w:ascii="Arial" w:eastAsia="Times New Roman" w:hAnsi="Arial" w:cs="Arial"/>
          <w:b/>
          <w:bCs/>
          <w:lang w:eastAsia="en-GB"/>
        </w:rPr>
        <w:t xml:space="preserve">, Skills and </w:t>
      </w:r>
      <w:r w:rsidRPr="04339706">
        <w:rPr>
          <w:rFonts w:ascii="Arial" w:eastAsia="Times New Roman" w:hAnsi="Arial" w:cs="Arial"/>
          <w:b/>
          <w:bCs/>
          <w:lang w:eastAsia="en-GB"/>
        </w:rPr>
        <w:t>Experience</w:t>
      </w:r>
    </w:p>
    <w:p w14:paraId="6CC0BE74" w14:textId="34BB11FC" w:rsidR="00A73E6E" w:rsidRPr="00FA334A" w:rsidRDefault="00A73E6E" w:rsidP="00C10189">
      <w:pPr>
        <w:pStyle w:val="ListParagraph"/>
        <w:numPr>
          <w:ilvl w:val="0"/>
          <w:numId w:val="21"/>
        </w:numPr>
        <w:rPr>
          <w:rFonts w:ascii="Arial" w:hAnsi="Arial" w:cs="Arial"/>
        </w:rPr>
      </w:pPr>
      <w:r w:rsidRPr="00FA334A">
        <w:rPr>
          <w:rFonts w:ascii="Arial" w:hAnsi="Arial" w:cs="Arial"/>
        </w:rPr>
        <w:t>Knowledge of family practice, child development, and how children play and learn.</w:t>
      </w:r>
    </w:p>
    <w:p w14:paraId="39575B75" w14:textId="77777777" w:rsidR="00A73E6E" w:rsidRPr="00FA334A" w:rsidRDefault="00A73E6E" w:rsidP="00C10189">
      <w:pPr>
        <w:pStyle w:val="ListParagraph"/>
        <w:numPr>
          <w:ilvl w:val="0"/>
          <w:numId w:val="21"/>
        </w:numPr>
        <w:rPr>
          <w:rFonts w:ascii="Arial" w:hAnsi="Arial" w:cs="Arial"/>
        </w:rPr>
      </w:pPr>
      <w:r w:rsidRPr="00FA334A">
        <w:rPr>
          <w:rFonts w:ascii="Arial" w:hAnsi="Arial" w:cs="Arial"/>
        </w:rPr>
        <w:t>Understanding of child protection and safeguarding responsibilities.</w:t>
      </w:r>
    </w:p>
    <w:p w14:paraId="675C5FF5" w14:textId="77777777" w:rsidR="00A73E6E" w:rsidRPr="00FA334A" w:rsidRDefault="00A73E6E" w:rsidP="00C10189">
      <w:pPr>
        <w:pStyle w:val="ListParagraph"/>
        <w:numPr>
          <w:ilvl w:val="0"/>
          <w:numId w:val="21"/>
        </w:numPr>
        <w:rPr>
          <w:rFonts w:ascii="Arial" w:hAnsi="Arial" w:cs="Arial"/>
        </w:rPr>
      </w:pPr>
      <w:r w:rsidRPr="00FA334A">
        <w:rPr>
          <w:rFonts w:ascii="Arial" w:hAnsi="Arial" w:cs="Arial"/>
        </w:rPr>
        <w:t>Knowledge of Early Intervention, Prevention, and the use of outcomes tools to track progress.</w:t>
      </w:r>
    </w:p>
    <w:p w14:paraId="7B839835" w14:textId="77777777" w:rsidR="00E62DA1" w:rsidRPr="00FA334A" w:rsidRDefault="00E62DA1" w:rsidP="00C10189">
      <w:pPr>
        <w:pStyle w:val="ListParagraph"/>
        <w:numPr>
          <w:ilvl w:val="0"/>
          <w:numId w:val="21"/>
        </w:numPr>
        <w:rPr>
          <w:rFonts w:ascii="Arial" w:hAnsi="Arial" w:cs="Arial"/>
        </w:rPr>
      </w:pPr>
      <w:r w:rsidRPr="00FA334A">
        <w:rPr>
          <w:rFonts w:ascii="Arial" w:hAnsi="Arial" w:cs="Arial"/>
        </w:rPr>
        <w:t>Experience delivering group work programmes and play opportunities linked to developmental stages.</w:t>
      </w:r>
    </w:p>
    <w:p w14:paraId="599B1E1D" w14:textId="1461804C" w:rsidR="00E62DA1" w:rsidRPr="00FA334A" w:rsidRDefault="00E62DA1" w:rsidP="00C10189">
      <w:pPr>
        <w:pStyle w:val="ListParagraph"/>
        <w:numPr>
          <w:ilvl w:val="0"/>
          <w:numId w:val="21"/>
        </w:numPr>
        <w:rPr>
          <w:rFonts w:ascii="Arial" w:hAnsi="Arial" w:cs="Arial"/>
        </w:rPr>
      </w:pPr>
      <w:r w:rsidRPr="00FA334A">
        <w:rPr>
          <w:rFonts w:ascii="Arial" w:hAnsi="Arial" w:cs="Arial"/>
        </w:rPr>
        <w:t>Experience working in partnership with parents, carers, children and multi</w:t>
      </w:r>
      <w:r w:rsidRPr="00FA334A">
        <w:rPr>
          <w:rFonts w:ascii="Arial" w:hAnsi="Arial" w:cs="Arial"/>
        </w:rPr>
        <w:noBreakHyphen/>
        <w:t>agency professionals.</w:t>
      </w:r>
    </w:p>
    <w:p w14:paraId="2EDF226A" w14:textId="77777777" w:rsidR="00E62DA1" w:rsidRPr="00B0553A" w:rsidRDefault="00E62DA1" w:rsidP="00C10189">
      <w:pPr>
        <w:pStyle w:val="ListParagraph"/>
        <w:numPr>
          <w:ilvl w:val="0"/>
          <w:numId w:val="21"/>
        </w:numPr>
        <w:rPr>
          <w:rFonts w:ascii="Arial" w:hAnsi="Arial" w:cs="Arial"/>
        </w:rPr>
      </w:pPr>
      <w:r w:rsidRPr="00B0553A">
        <w:rPr>
          <w:rFonts w:ascii="Arial" w:hAnsi="Arial" w:cs="Arial"/>
        </w:rPr>
        <w:t>Ability to plan, deliver and evaluate activities creatively and innovatively.</w:t>
      </w:r>
    </w:p>
    <w:p w14:paraId="39A80F42" w14:textId="5654BA09" w:rsidR="2C8D01AC" w:rsidRPr="00B0553A" w:rsidRDefault="2C8D01AC" w:rsidP="4084220F">
      <w:pPr>
        <w:pStyle w:val="ListParagraph"/>
        <w:numPr>
          <w:ilvl w:val="0"/>
          <w:numId w:val="21"/>
        </w:numPr>
        <w:rPr>
          <w:rFonts w:ascii="Arial" w:hAnsi="Arial" w:cs="Arial"/>
        </w:rPr>
      </w:pPr>
      <w:r w:rsidRPr="00B0553A">
        <w:rPr>
          <w:rFonts w:ascii="Arial" w:hAnsi="Arial" w:cs="Arial"/>
        </w:rPr>
        <w:t>Ability to manage personal wellbeing effectively.</w:t>
      </w:r>
    </w:p>
    <w:p w14:paraId="687443C8" w14:textId="4D694CBD" w:rsidR="00E62DA1" w:rsidRPr="00FA334A" w:rsidRDefault="00E62DA1" w:rsidP="00C10189">
      <w:pPr>
        <w:pStyle w:val="ListParagraph"/>
        <w:numPr>
          <w:ilvl w:val="0"/>
          <w:numId w:val="21"/>
        </w:numPr>
        <w:rPr>
          <w:rFonts w:ascii="Arial" w:hAnsi="Arial" w:cs="Arial"/>
        </w:rPr>
      </w:pPr>
      <w:r w:rsidRPr="00FA334A">
        <w:rPr>
          <w:rFonts w:ascii="Arial" w:hAnsi="Arial" w:cs="Arial"/>
        </w:rPr>
        <w:t>Commitment to safeguarding children and taking appropriate action when concerns arise.</w:t>
      </w:r>
    </w:p>
    <w:p w14:paraId="4F593BED" w14:textId="77777777" w:rsidR="00E62DA1" w:rsidRPr="00FA334A" w:rsidRDefault="00E62DA1" w:rsidP="00C10189">
      <w:pPr>
        <w:pStyle w:val="ListParagraph"/>
        <w:numPr>
          <w:ilvl w:val="0"/>
          <w:numId w:val="21"/>
        </w:numPr>
        <w:rPr>
          <w:rFonts w:ascii="Arial" w:hAnsi="Arial" w:cs="Arial"/>
        </w:rPr>
      </w:pPr>
      <w:r w:rsidRPr="00FA334A">
        <w:rPr>
          <w:rFonts w:ascii="Arial" w:hAnsi="Arial" w:cs="Arial"/>
        </w:rPr>
        <w:t>Commitment to ongoing training, professional development and lead responsibilities.</w:t>
      </w:r>
    </w:p>
    <w:p w14:paraId="2D5CDEFF" w14:textId="77777777" w:rsidR="00E62DA1" w:rsidRPr="00FA334A" w:rsidRDefault="00E62DA1" w:rsidP="00C10189">
      <w:pPr>
        <w:pStyle w:val="ListParagraph"/>
        <w:numPr>
          <w:ilvl w:val="0"/>
          <w:numId w:val="21"/>
        </w:numPr>
        <w:rPr>
          <w:rFonts w:ascii="Arial" w:hAnsi="Arial" w:cs="Arial"/>
        </w:rPr>
      </w:pPr>
      <w:r w:rsidRPr="00FA334A">
        <w:rPr>
          <w:rFonts w:ascii="Arial" w:hAnsi="Arial" w:cs="Arial"/>
        </w:rPr>
        <w:t>Commitment to the vision and principles of Family Hubs.</w:t>
      </w:r>
    </w:p>
    <w:p w14:paraId="2263B43B" w14:textId="77777777" w:rsidR="004A2721" w:rsidRPr="009E27CA" w:rsidRDefault="004A2721" w:rsidP="00523E7B">
      <w:pPr>
        <w:ind w:left="720"/>
      </w:pPr>
    </w:p>
    <w:p w14:paraId="348E54A9" w14:textId="1DDF7364" w:rsidR="75AB5BEF" w:rsidRDefault="75AB5BEF" w:rsidP="75AB5BEF">
      <w:pPr>
        <w:rPr>
          <w:rFonts w:ascii="Arial" w:eastAsia="Times New Roman" w:hAnsi="Arial" w:cs="Arial"/>
          <w:sz w:val="28"/>
          <w:szCs w:val="28"/>
          <w:lang w:eastAsia="en-GB"/>
        </w:rPr>
      </w:pPr>
    </w:p>
    <w:tbl>
      <w:tblPr>
        <w:tblStyle w:val="TableGrid"/>
        <w:tblW w:w="0" w:type="auto"/>
        <w:tblLayout w:type="fixed"/>
        <w:tblLook w:val="06A0" w:firstRow="1" w:lastRow="0" w:firstColumn="1" w:lastColumn="0" w:noHBand="1" w:noVBand="1"/>
      </w:tblPr>
      <w:tblGrid>
        <w:gridCol w:w="10305"/>
      </w:tblGrid>
      <w:tr w:rsidR="17A4B297" w14:paraId="0FC64908" w14:textId="77777777" w:rsidTr="1E6703FB">
        <w:trPr>
          <w:trHeight w:val="300"/>
        </w:trPr>
        <w:tc>
          <w:tcPr>
            <w:tcW w:w="10305" w:type="dxa"/>
            <w:shd w:val="clear" w:color="auto" w:fill="7F7F7F" w:themeFill="text1" w:themeFillTint="80"/>
          </w:tcPr>
          <w:p w14:paraId="0195037B" w14:textId="650EF4F1" w:rsidR="4B058DD7" w:rsidRDefault="4B058DD7" w:rsidP="17A4B297">
            <w:pPr>
              <w:rPr>
                <w:rFonts w:ascii="Arial" w:eastAsia="Times New Roman" w:hAnsi="Arial" w:cs="Arial"/>
                <w:b/>
                <w:bCs/>
                <w:color w:val="FFFFFF" w:themeColor="background1"/>
                <w:sz w:val="32"/>
                <w:szCs w:val="32"/>
                <w:lang w:eastAsia="en-GB"/>
              </w:rPr>
            </w:pPr>
            <w:r w:rsidRPr="17A4B297">
              <w:rPr>
                <w:rFonts w:ascii="Arial" w:eastAsia="Times New Roman" w:hAnsi="Arial" w:cs="Arial"/>
                <w:b/>
                <w:bCs/>
                <w:color w:val="FFFFFF" w:themeColor="background1"/>
                <w:sz w:val="32"/>
                <w:szCs w:val="32"/>
                <w:lang w:eastAsia="en-GB"/>
              </w:rPr>
              <w:t xml:space="preserve">Core </w:t>
            </w:r>
            <w:r w:rsidR="273EB6A2" w:rsidRPr="17A4B297">
              <w:rPr>
                <w:rFonts w:ascii="Arial" w:eastAsia="Times New Roman" w:hAnsi="Arial" w:cs="Arial"/>
                <w:b/>
                <w:bCs/>
                <w:color w:val="FFFFFF" w:themeColor="background1"/>
                <w:sz w:val="32"/>
                <w:szCs w:val="32"/>
                <w:lang w:eastAsia="en-GB"/>
              </w:rPr>
              <w:t>Competency Requirements</w:t>
            </w:r>
          </w:p>
        </w:tc>
      </w:tr>
    </w:tbl>
    <w:p w14:paraId="56E1AA9F" w14:textId="77777777" w:rsidR="00D24BDC" w:rsidRPr="00D24BDC" w:rsidRDefault="00D24BDC" w:rsidP="00C10189">
      <w:pPr>
        <w:numPr>
          <w:ilvl w:val="0"/>
          <w:numId w:val="12"/>
        </w:numPr>
        <w:rPr>
          <w:rFonts w:ascii="Arial" w:eastAsia="Arial" w:hAnsi="Arial" w:cs="Arial"/>
        </w:rPr>
      </w:pPr>
      <w:r w:rsidRPr="00D24BDC">
        <w:rPr>
          <w:rFonts w:ascii="Arial" w:eastAsia="Arial" w:hAnsi="Arial" w:cs="Arial"/>
          <w:b/>
          <w:bCs/>
        </w:rPr>
        <w:t>Communication: </w:t>
      </w:r>
      <w:r w:rsidRPr="00D24BDC">
        <w:rPr>
          <w:rFonts w:ascii="Arial" w:eastAsia="Arial" w:hAnsi="Arial" w:cs="Arial"/>
        </w:rPr>
        <w:t>Communicates clearly and respectfully to support shared understanding.  Uses active listening to confirm meaning and respond appropriately. </w:t>
      </w:r>
    </w:p>
    <w:p w14:paraId="2A5B8D20" w14:textId="77777777" w:rsidR="00D24BDC" w:rsidRPr="00D24BDC" w:rsidRDefault="00D24BDC" w:rsidP="00C10189">
      <w:pPr>
        <w:numPr>
          <w:ilvl w:val="0"/>
          <w:numId w:val="13"/>
        </w:numPr>
        <w:rPr>
          <w:rFonts w:ascii="Arial" w:eastAsia="Arial" w:hAnsi="Arial" w:cs="Arial"/>
        </w:rPr>
      </w:pPr>
      <w:r w:rsidRPr="00D24BDC">
        <w:rPr>
          <w:rFonts w:ascii="Arial" w:eastAsia="Arial" w:hAnsi="Arial" w:cs="Arial"/>
          <w:b/>
          <w:bCs/>
        </w:rPr>
        <w:t>Collaboration: </w:t>
      </w:r>
      <w:r w:rsidRPr="00D24BDC">
        <w:rPr>
          <w:rFonts w:ascii="Arial" w:eastAsia="Arial" w:hAnsi="Arial" w:cs="Arial"/>
        </w:rPr>
        <w:t>Works with others to complete tasks and support service delivery. </w:t>
      </w:r>
    </w:p>
    <w:p w14:paraId="1541C5AA" w14:textId="77777777" w:rsidR="00D24BDC" w:rsidRPr="00D24BDC" w:rsidRDefault="00D24BDC" w:rsidP="00C10189">
      <w:pPr>
        <w:numPr>
          <w:ilvl w:val="0"/>
          <w:numId w:val="14"/>
        </w:numPr>
        <w:rPr>
          <w:rFonts w:ascii="Arial" w:eastAsia="Arial" w:hAnsi="Arial" w:cs="Arial"/>
        </w:rPr>
      </w:pPr>
      <w:r w:rsidRPr="00D24BDC">
        <w:rPr>
          <w:rFonts w:ascii="Arial" w:eastAsia="Arial" w:hAnsi="Arial" w:cs="Arial"/>
          <w:b/>
          <w:bCs/>
        </w:rPr>
        <w:t>Service Delivery: </w:t>
      </w:r>
      <w:r w:rsidRPr="00D24BDC">
        <w:rPr>
          <w:rFonts w:ascii="Arial" w:eastAsia="Arial" w:hAnsi="Arial" w:cs="Arial"/>
        </w:rPr>
        <w:t>Delivers tasks to expected standards and timescales, following procedures and guidance. Uses resources efficiently to support effective delivery. </w:t>
      </w:r>
    </w:p>
    <w:p w14:paraId="1748D7B6" w14:textId="77777777" w:rsidR="00D24BDC" w:rsidRPr="00D24BDC" w:rsidRDefault="00D24BDC" w:rsidP="00C10189">
      <w:pPr>
        <w:numPr>
          <w:ilvl w:val="0"/>
          <w:numId w:val="15"/>
        </w:numPr>
        <w:rPr>
          <w:rFonts w:ascii="Arial" w:eastAsia="Arial" w:hAnsi="Arial" w:cs="Arial"/>
        </w:rPr>
      </w:pPr>
      <w:r w:rsidRPr="00D24BDC">
        <w:rPr>
          <w:rFonts w:ascii="Arial" w:eastAsia="Arial" w:hAnsi="Arial" w:cs="Arial"/>
          <w:b/>
          <w:bCs/>
        </w:rPr>
        <w:t>Decision-Making: </w:t>
      </w:r>
      <w:r w:rsidRPr="00D24BDC">
        <w:rPr>
          <w:rFonts w:ascii="Arial" w:eastAsia="Arial" w:hAnsi="Arial" w:cs="Arial"/>
        </w:rPr>
        <w:t>Makes decisions using guidance and procedures. </w:t>
      </w:r>
    </w:p>
    <w:p w14:paraId="6088297F" w14:textId="77777777" w:rsidR="00D24BDC" w:rsidRPr="00D24BDC" w:rsidRDefault="00D24BDC" w:rsidP="00C10189">
      <w:pPr>
        <w:numPr>
          <w:ilvl w:val="0"/>
          <w:numId w:val="16"/>
        </w:numPr>
        <w:rPr>
          <w:rFonts w:ascii="Arial" w:eastAsia="Arial" w:hAnsi="Arial" w:cs="Arial"/>
        </w:rPr>
      </w:pPr>
      <w:r w:rsidRPr="00D24BDC">
        <w:rPr>
          <w:rFonts w:ascii="Arial" w:eastAsia="Arial" w:hAnsi="Arial" w:cs="Arial"/>
          <w:b/>
          <w:bCs/>
        </w:rPr>
        <w:t>Digital &amp; Data Literacy: </w:t>
      </w:r>
      <w:r w:rsidRPr="00D24BDC">
        <w:rPr>
          <w:rFonts w:ascii="Arial" w:eastAsia="Arial" w:hAnsi="Arial" w:cs="Arial"/>
        </w:rPr>
        <w:t>Uses standard digital tools to complete work, following guidance on data protection and digital safety. </w:t>
      </w:r>
    </w:p>
    <w:p w14:paraId="62ACD8CF" w14:textId="77777777" w:rsidR="00D24BDC" w:rsidRPr="00D24BDC" w:rsidRDefault="00D24BDC" w:rsidP="00C10189">
      <w:pPr>
        <w:numPr>
          <w:ilvl w:val="0"/>
          <w:numId w:val="17"/>
        </w:numPr>
        <w:rPr>
          <w:rFonts w:ascii="Arial" w:eastAsia="Arial" w:hAnsi="Arial" w:cs="Arial"/>
        </w:rPr>
      </w:pPr>
      <w:r w:rsidRPr="00D24BDC">
        <w:rPr>
          <w:rFonts w:ascii="Arial" w:eastAsia="Arial" w:hAnsi="Arial" w:cs="Arial"/>
          <w:b/>
          <w:bCs/>
        </w:rPr>
        <w:t>Adaptability: </w:t>
      </w:r>
      <w:r w:rsidRPr="00D24BDC">
        <w:rPr>
          <w:rFonts w:ascii="Arial" w:eastAsia="Arial" w:hAnsi="Arial" w:cs="Arial"/>
        </w:rPr>
        <w:t>Adapts to change and feedback.  Applies learning to improve own work and support team outcomes. </w:t>
      </w:r>
    </w:p>
    <w:p w14:paraId="1C0657B7" w14:textId="77777777" w:rsidR="00D24BDC" w:rsidRPr="00D24BDC" w:rsidRDefault="00D24BDC" w:rsidP="00C10189">
      <w:pPr>
        <w:numPr>
          <w:ilvl w:val="0"/>
          <w:numId w:val="18"/>
        </w:numPr>
        <w:rPr>
          <w:rFonts w:ascii="Arial" w:eastAsia="Arial" w:hAnsi="Arial" w:cs="Arial"/>
        </w:rPr>
      </w:pPr>
      <w:r w:rsidRPr="00D24BDC">
        <w:rPr>
          <w:rFonts w:ascii="Arial" w:eastAsia="Arial" w:hAnsi="Arial" w:cs="Arial"/>
          <w:b/>
          <w:bCs/>
        </w:rPr>
        <w:t>Problem-Solving: </w:t>
      </w:r>
      <w:r w:rsidRPr="00D24BDC">
        <w:rPr>
          <w:rFonts w:ascii="Arial" w:eastAsia="Arial" w:hAnsi="Arial" w:cs="Arial"/>
        </w:rPr>
        <w:t>Resolves issues using known solutions. </w:t>
      </w:r>
    </w:p>
    <w:p w14:paraId="3A5FCB24" w14:textId="77777777" w:rsidR="00D24BDC" w:rsidRPr="00D24BDC" w:rsidRDefault="00D24BDC" w:rsidP="00C10189">
      <w:pPr>
        <w:numPr>
          <w:ilvl w:val="0"/>
          <w:numId w:val="19"/>
        </w:numPr>
        <w:rPr>
          <w:rFonts w:ascii="Arial" w:eastAsia="Arial" w:hAnsi="Arial" w:cs="Arial"/>
        </w:rPr>
      </w:pPr>
      <w:r w:rsidRPr="00D24BDC">
        <w:rPr>
          <w:rFonts w:ascii="Arial" w:eastAsia="Arial" w:hAnsi="Arial" w:cs="Arial"/>
          <w:b/>
          <w:bCs/>
        </w:rPr>
        <w:t>Community &amp; Customer Focus: </w:t>
      </w:r>
      <w:r w:rsidRPr="00D24BDC">
        <w:rPr>
          <w:rFonts w:ascii="Arial" w:eastAsia="Arial" w:hAnsi="Arial" w:cs="Arial"/>
        </w:rPr>
        <w:t>Delivers services with care and respect, considering diverse needs and ensuring a positive customer experience. </w:t>
      </w:r>
    </w:p>
    <w:p w14:paraId="0800FEBF" w14:textId="77777777" w:rsidR="00D24BDC" w:rsidRPr="00D24BDC" w:rsidRDefault="00D24BDC" w:rsidP="00C10189">
      <w:pPr>
        <w:numPr>
          <w:ilvl w:val="0"/>
          <w:numId w:val="20"/>
        </w:numPr>
        <w:rPr>
          <w:rFonts w:ascii="Arial" w:eastAsia="Arial" w:hAnsi="Arial" w:cs="Arial"/>
        </w:rPr>
      </w:pPr>
      <w:r w:rsidRPr="00D24BDC">
        <w:rPr>
          <w:rFonts w:ascii="Arial" w:eastAsia="Arial" w:hAnsi="Arial" w:cs="Arial"/>
          <w:b/>
          <w:bCs/>
        </w:rPr>
        <w:t>Leadership: </w:t>
      </w:r>
      <w:r w:rsidRPr="00D24BDC">
        <w:rPr>
          <w:rFonts w:ascii="Arial" w:eastAsia="Arial" w:hAnsi="Arial" w:cs="Arial"/>
        </w:rPr>
        <w:t> Supports colleagues and takes responsibility for own work. </w:t>
      </w:r>
    </w:p>
    <w:p w14:paraId="2B4E18C1" w14:textId="188ADFED" w:rsidR="00EF32C4" w:rsidRPr="00EF32C4" w:rsidRDefault="00EF32C4" w:rsidP="1E6703FB">
      <w:pPr>
        <w:rPr>
          <w:rFonts w:ascii="Arial" w:eastAsia="Arial" w:hAnsi="Arial" w:cs="Arial"/>
        </w:rPr>
      </w:pPr>
    </w:p>
    <w:tbl>
      <w:tblPr>
        <w:tblStyle w:val="TableGrid"/>
        <w:tblW w:w="0" w:type="auto"/>
        <w:tblLayout w:type="fixed"/>
        <w:tblLook w:val="06A0" w:firstRow="1" w:lastRow="0" w:firstColumn="1" w:lastColumn="0" w:noHBand="1" w:noVBand="1"/>
      </w:tblPr>
      <w:tblGrid>
        <w:gridCol w:w="10305"/>
      </w:tblGrid>
      <w:tr w:rsidR="17A4B297" w14:paraId="63C680A9" w14:textId="77777777" w:rsidTr="7CECF7A9">
        <w:trPr>
          <w:trHeight w:val="300"/>
        </w:trPr>
        <w:tc>
          <w:tcPr>
            <w:tcW w:w="10305" w:type="dxa"/>
            <w:shd w:val="clear" w:color="auto" w:fill="7F7F7F" w:themeFill="text1" w:themeFillTint="80"/>
          </w:tcPr>
          <w:p w14:paraId="1B28FFC5" w14:textId="7B993448" w:rsidR="4F45E830" w:rsidRDefault="4F45E830" w:rsidP="17A4B297">
            <w:pPr>
              <w:rPr>
                <w:rFonts w:ascii="Arial" w:eastAsia="Times New Roman" w:hAnsi="Arial" w:cs="Arial"/>
                <w:b/>
                <w:bCs/>
                <w:color w:val="FFFFFF" w:themeColor="background1"/>
                <w:sz w:val="32"/>
                <w:szCs w:val="32"/>
                <w:lang w:eastAsia="en-GB"/>
              </w:rPr>
            </w:pPr>
            <w:r w:rsidRPr="17A4B297">
              <w:rPr>
                <w:rFonts w:ascii="Arial" w:eastAsia="Times New Roman" w:hAnsi="Arial" w:cs="Arial"/>
                <w:b/>
                <w:bCs/>
                <w:color w:val="FFFFFF" w:themeColor="background1"/>
                <w:sz w:val="32"/>
                <w:szCs w:val="32"/>
                <w:lang w:eastAsia="en-GB"/>
              </w:rPr>
              <w:t>Strengths</w:t>
            </w:r>
          </w:p>
        </w:tc>
      </w:tr>
    </w:tbl>
    <w:p w14:paraId="4C326558" w14:textId="0668F87A" w:rsidR="7CECF7A9" w:rsidRDefault="7CECF7A9" w:rsidP="7CECF7A9">
      <w:pPr>
        <w:rPr>
          <w:rFonts w:ascii="Arial" w:eastAsia="Arial" w:hAnsi="Arial" w:cs="Arial"/>
          <w:color w:val="FF0000"/>
        </w:rPr>
      </w:pPr>
    </w:p>
    <w:p w14:paraId="270ABB21" w14:textId="6982BCEB" w:rsidR="3C970117" w:rsidRDefault="3C970117" w:rsidP="7CECF7A9">
      <w:pPr>
        <w:rPr>
          <w:rFonts w:ascii="Arial" w:eastAsia="Arial" w:hAnsi="Arial" w:cs="Arial"/>
        </w:rPr>
      </w:pPr>
      <w:r w:rsidRPr="7CECF7A9">
        <w:rPr>
          <w:rFonts w:ascii="Arial" w:eastAsia="Arial" w:hAnsi="Arial" w:cs="Arial"/>
          <w:b/>
          <w:bCs/>
        </w:rPr>
        <w:lastRenderedPageBreak/>
        <w:t>Adaptable</w:t>
      </w:r>
      <w:r>
        <w:tab/>
      </w:r>
      <w:r>
        <w:tab/>
      </w:r>
      <w:r w:rsidRPr="7CECF7A9">
        <w:rPr>
          <w:rFonts w:ascii="Arial" w:eastAsia="Arial" w:hAnsi="Arial" w:cs="Arial"/>
        </w:rPr>
        <w:t xml:space="preserve">You can adapt to variations in work or environment. Your effectiveness is not </w:t>
      </w:r>
      <w:r>
        <w:tab/>
      </w:r>
      <w:r>
        <w:tab/>
      </w:r>
      <w:r>
        <w:tab/>
      </w:r>
      <w:r w:rsidRPr="7CECF7A9">
        <w:rPr>
          <w:rFonts w:ascii="Arial" w:eastAsia="Arial" w:hAnsi="Arial" w:cs="Arial"/>
        </w:rPr>
        <w:t xml:space="preserve"> affected by change. You are flexible and versatile. You act as an advocate</w:t>
      </w:r>
    </w:p>
    <w:p w14:paraId="4E2E3159" w14:textId="53C3F902" w:rsidR="3C970117" w:rsidRDefault="3C970117" w:rsidP="7CECF7A9">
      <w:pPr>
        <w:ind w:left="1440" w:firstLine="720"/>
        <w:rPr>
          <w:rFonts w:ascii="Arial" w:eastAsia="Arial" w:hAnsi="Arial" w:cs="Arial"/>
        </w:rPr>
      </w:pPr>
      <w:r w:rsidRPr="7CECF7A9">
        <w:rPr>
          <w:rFonts w:ascii="Arial" w:eastAsia="Arial" w:hAnsi="Arial" w:cs="Arial"/>
        </w:rPr>
        <w:t>for change. </w:t>
      </w:r>
    </w:p>
    <w:p w14:paraId="5A3A84E4" w14:textId="2B52DFD4" w:rsidR="3C970117" w:rsidRDefault="3F255453" w:rsidP="0C6E948B">
      <w:pPr>
        <w:rPr>
          <w:rFonts w:ascii="Arial" w:eastAsia="Arial" w:hAnsi="Arial" w:cs="Arial"/>
        </w:rPr>
      </w:pPr>
      <w:r w:rsidRPr="0C6E948B">
        <w:rPr>
          <w:rFonts w:ascii="Arial" w:eastAsia="Arial" w:hAnsi="Arial" w:cs="Arial"/>
          <w:b/>
          <w:bCs/>
        </w:rPr>
        <w:t>Disciplined</w:t>
      </w:r>
      <w:r w:rsidR="3C970117">
        <w:tab/>
      </w:r>
      <w:r w:rsidR="3C970117">
        <w:tab/>
      </w:r>
      <w:r w:rsidRPr="0C6E948B">
        <w:rPr>
          <w:rFonts w:ascii="Arial" w:eastAsia="Arial" w:hAnsi="Arial" w:cs="Arial"/>
        </w:rPr>
        <w:t>You follow processes, operating well within set standards, rules and</w:t>
      </w:r>
    </w:p>
    <w:p w14:paraId="2BDF3E9B" w14:textId="046B2599" w:rsidR="3C970117" w:rsidRDefault="3C970117" w:rsidP="7CECF7A9">
      <w:pPr>
        <w:ind w:left="720" w:firstLine="720"/>
        <w:rPr>
          <w:rFonts w:ascii="Arial" w:eastAsia="Arial" w:hAnsi="Arial" w:cs="Arial"/>
        </w:rPr>
      </w:pPr>
      <w:r w:rsidRPr="7CECF7A9">
        <w:rPr>
          <w:rFonts w:ascii="Arial" w:eastAsia="Arial" w:hAnsi="Arial" w:cs="Arial"/>
        </w:rPr>
        <w:t xml:space="preserve"> </w:t>
      </w:r>
      <w:r>
        <w:tab/>
      </w:r>
      <w:r w:rsidRPr="7CECF7A9">
        <w:rPr>
          <w:rFonts w:ascii="Arial" w:eastAsia="Arial" w:hAnsi="Arial" w:cs="Arial"/>
        </w:rPr>
        <w:t>guidelines. </w:t>
      </w:r>
    </w:p>
    <w:p w14:paraId="49AFC97E" w14:textId="50715BB4" w:rsidR="3C970117" w:rsidRDefault="3F255453" w:rsidP="0C6E948B">
      <w:pPr>
        <w:rPr>
          <w:rFonts w:ascii="Arial" w:eastAsia="Arial" w:hAnsi="Arial" w:cs="Arial"/>
        </w:rPr>
      </w:pPr>
      <w:r w:rsidRPr="0C6E948B">
        <w:rPr>
          <w:rFonts w:ascii="Arial" w:eastAsia="Arial" w:hAnsi="Arial" w:cs="Arial"/>
          <w:b/>
          <w:bCs/>
        </w:rPr>
        <w:t>Enabler</w:t>
      </w:r>
      <w:r w:rsidR="3C970117">
        <w:tab/>
      </w:r>
      <w:r w:rsidR="3C970117">
        <w:tab/>
      </w:r>
      <w:r w:rsidRPr="0C6E948B">
        <w:rPr>
          <w:rFonts w:ascii="Arial" w:eastAsia="Arial" w:hAnsi="Arial" w:cs="Arial"/>
        </w:rPr>
        <w:t xml:space="preserve">You see the potential in everybody and encourage them to learn, progress </w:t>
      </w:r>
      <w:r w:rsidR="3C970117">
        <w:tab/>
      </w:r>
      <w:r w:rsidR="3C970117">
        <w:tab/>
      </w:r>
      <w:r w:rsidR="3C970117">
        <w:tab/>
      </w:r>
      <w:r w:rsidRPr="0C6E948B">
        <w:rPr>
          <w:rFonts w:ascii="Arial" w:eastAsia="Arial" w:hAnsi="Arial" w:cs="Arial"/>
        </w:rPr>
        <w:t>and develop. </w:t>
      </w:r>
    </w:p>
    <w:p w14:paraId="7A5A3417" w14:textId="125F3C50" w:rsidR="3C970117" w:rsidRDefault="3F255453" w:rsidP="0C6E948B">
      <w:pPr>
        <w:rPr>
          <w:rFonts w:ascii="Arial" w:eastAsia="Arial" w:hAnsi="Arial" w:cs="Arial"/>
          <w:color w:val="000000" w:themeColor="text1"/>
        </w:rPr>
      </w:pPr>
      <w:r w:rsidRPr="0C6E948B">
        <w:rPr>
          <w:rFonts w:ascii="Arial" w:eastAsia="Arial" w:hAnsi="Arial" w:cs="Arial"/>
          <w:b/>
          <w:bCs/>
        </w:rPr>
        <w:t>Networker</w:t>
      </w:r>
      <w:r w:rsidR="3C970117">
        <w:tab/>
      </w:r>
      <w:r w:rsidR="3C970117">
        <w:tab/>
      </w:r>
      <w:r w:rsidRPr="0C6E948B">
        <w:rPr>
          <w:rFonts w:ascii="Arial" w:eastAsia="Arial" w:hAnsi="Arial" w:cs="Arial"/>
          <w:color w:val="000000" w:themeColor="text1"/>
        </w:rPr>
        <w:t>You create and maintain positive, professional and trusting working</w:t>
      </w:r>
    </w:p>
    <w:p w14:paraId="1DFD491E" w14:textId="3DDAA0AD" w:rsidR="3C970117" w:rsidRDefault="3C970117" w:rsidP="7CECF7A9">
      <w:pPr>
        <w:ind w:left="1440" w:firstLine="720"/>
        <w:rPr>
          <w:rFonts w:ascii="Arial" w:eastAsia="Arial" w:hAnsi="Arial" w:cs="Arial"/>
          <w:color w:val="000000" w:themeColor="text1"/>
        </w:rPr>
      </w:pPr>
      <w:r w:rsidRPr="7CECF7A9">
        <w:rPr>
          <w:rFonts w:ascii="Arial" w:eastAsia="Arial" w:hAnsi="Arial" w:cs="Arial"/>
          <w:color w:val="000000" w:themeColor="text1"/>
        </w:rPr>
        <w:t>relationships. These can be with a wide range of people within and outside</w:t>
      </w:r>
    </w:p>
    <w:p w14:paraId="529BD0EF" w14:textId="7024FFB8" w:rsidR="3C970117" w:rsidRDefault="3C970117" w:rsidP="7CECF7A9">
      <w:pPr>
        <w:ind w:left="1440" w:firstLine="720"/>
        <w:rPr>
          <w:rFonts w:ascii="Arial" w:eastAsia="Arial" w:hAnsi="Arial" w:cs="Arial"/>
          <w:color w:val="000000" w:themeColor="text1"/>
        </w:rPr>
      </w:pPr>
      <w:r w:rsidRPr="7CECF7A9">
        <w:rPr>
          <w:rFonts w:ascii="Arial" w:eastAsia="Arial" w:hAnsi="Arial" w:cs="Arial"/>
          <w:color w:val="000000" w:themeColor="text1"/>
        </w:rPr>
        <w:t>your organisation. You identify connections and reach out to bring people</w:t>
      </w:r>
    </w:p>
    <w:p w14:paraId="02E2B2BC" w14:textId="0CC610D7" w:rsidR="3C970117" w:rsidRDefault="3C970117" w:rsidP="7CECF7A9">
      <w:pPr>
        <w:ind w:left="1440" w:firstLine="720"/>
        <w:rPr>
          <w:rFonts w:ascii="Arial" w:eastAsia="Arial" w:hAnsi="Arial" w:cs="Arial"/>
          <w:color w:val="000000" w:themeColor="text1"/>
        </w:rPr>
      </w:pPr>
      <w:r w:rsidRPr="7CECF7A9">
        <w:rPr>
          <w:rFonts w:ascii="Arial" w:eastAsia="Arial" w:hAnsi="Arial" w:cs="Arial"/>
          <w:color w:val="000000" w:themeColor="text1"/>
        </w:rPr>
        <w:t>together</w:t>
      </w:r>
    </w:p>
    <w:p w14:paraId="7CE7806F" w14:textId="4D486C8D" w:rsidR="3C970117" w:rsidRDefault="3F255453" w:rsidP="0C6E948B">
      <w:pPr>
        <w:rPr>
          <w:rFonts w:ascii="Arial" w:eastAsia="Arial" w:hAnsi="Arial" w:cs="Arial"/>
          <w:color w:val="000000" w:themeColor="text1"/>
        </w:rPr>
      </w:pPr>
      <w:r w:rsidRPr="0C6E948B">
        <w:rPr>
          <w:rFonts w:ascii="Arial" w:eastAsia="Arial" w:hAnsi="Arial" w:cs="Arial"/>
          <w:b/>
          <w:bCs/>
        </w:rPr>
        <w:t>Relationship</w:t>
      </w:r>
      <w:r w:rsidR="3C970117">
        <w:tab/>
      </w:r>
      <w:r w:rsidRPr="0C6E948B">
        <w:rPr>
          <w:rFonts w:ascii="Arial" w:eastAsia="Arial" w:hAnsi="Arial" w:cs="Arial"/>
          <w:color w:val="000000" w:themeColor="text1"/>
        </w:rPr>
        <w:t xml:space="preserve">You quickly establish mutual respect and trust, building long lasting </w:t>
      </w:r>
    </w:p>
    <w:p w14:paraId="007C899D" w14:textId="25B308B2" w:rsidR="3BCB6D24" w:rsidRDefault="3BCB6D24" w:rsidP="7CECF7A9">
      <w:pPr>
        <w:rPr>
          <w:rFonts w:ascii="Arial" w:eastAsia="Arial" w:hAnsi="Arial" w:cs="Arial"/>
          <w:color w:val="000000" w:themeColor="text1"/>
        </w:rPr>
      </w:pPr>
      <w:r w:rsidRPr="7CECF7A9">
        <w:rPr>
          <w:rFonts w:ascii="Arial" w:eastAsia="Arial" w:hAnsi="Arial" w:cs="Arial"/>
          <w:b/>
          <w:bCs/>
          <w:color w:val="000000" w:themeColor="text1"/>
        </w:rPr>
        <w:t>builder</w:t>
      </w:r>
      <w:r>
        <w:tab/>
      </w:r>
      <w:r>
        <w:tab/>
      </w:r>
      <w:r w:rsidR="3C970117" w:rsidRPr="7CECF7A9">
        <w:rPr>
          <w:rFonts w:ascii="Arial" w:eastAsia="Arial" w:hAnsi="Arial" w:cs="Arial"/>
          <w:color w:val="000000" w:themeColor="text1"/>
        </w:rPr>
        <w:t>relationships with others. </w:t>
      </w:r>
    </w:p>
    <w:p w14:paraId="740725CB" w14:textId="5BAFA11B" w:rsidR="7CECF7A9" w:rsidRDefault="7CECF7A9" w:rsidP="7CECF7A9">
      <w:pPr>
        <w:rPr>
          <w:rFonts w:ascii="Arial" w:eastAsia="Arial" w:hAnsi="Arial" w:cs="Arial"/>
        </w:rPr>
      </w:pPr>
    </w:p>
    <w:p w14:paraId="13721978" w14:textId="72C26111" w:rsidR="7CECF7A9" w:rsidRDefault="7CECF7A9" w:rsidP="7CECF7A9">
      <w:pPr>
        <w:rPr>
          <w:rFonts w:ascii="Times New Roman" w:eastAsia="Times New Roman" w:hAnsi="Times New Roman" w:cs="Times New Roman"/>
          <w:color w:val="000000" w:themeColor="text1"/>
        </w:rPr>
      </w:pPr>
    </w:p>
    <w:tbl>
      <w:tblPr>
        <w:tblStyle w:val="TableGrid"/>
        <w:tblW w:w="0" w:type="auto"/>
        <w:tblLayout w:type="fixed"/>
        <w:tblLook w:val="06A0" w:firstRow="1" w:lastRow="0" w:firstColumn="1" w:lastColumn="0" w:noHBand="1" w:noVBand="1"/>
      </w:tblPr>
      <w:tblGrid>
        <w:gridCol w:w="10305"/>
      </w:tblGrid>
      <w:tr w:rsidR="17A4B297" w14:paraId="1215DF51" w14:textId="77777777" w:rsidTr="1E6703FB">
        <w:trPr>
          <w:trHeight w:val="300"/>
        </w:trPr>
        <w:tc>
          <w:tcPr>
            <w:tcW w:w="10305" w:type="dxa"/>
            <w:shd w:val="clear" w:color="auto" w:fill="7F7F7F" w:themeFill="text1" w:themeFillTint="80"/>
          </w:tcPr>
          <w:p w14:paraId="19E9B41F" w14:textId="26C6ADE6" w:rsidR="296A9FA7" w:rsidRDefault="296A9FA7" w:rsidP="17A4B297">
            <w:pPr>
              <w:rPr>
                <w:b/>
                <w:bCs/>
                <w:color w:val="FFFFFF" w:themeColor="background1"/>
                <w:sz w:val="32"/>
                <w:szCs w:val="32"/>
              </w:rPr>
            </w:pPr>
            <w:r w:rsidRPr="17A4B297">
              <w:rPr>
                <w:rFonts w:ascii="Arial" w:eastAsia="Arial" w:hAnsi="Arial" w:cs="Arial"/>
                <w:b/>
                <w:bCs/>
                <w:color w:val="FFFFFF" w:themeColor="background1"/>
                <w:sz w:val="32"/>
                <w:szCs w:val="32"/>
              </w:rPr>
              <w:t>Desirable</w:t>
            </w:r>
            <w:r w:rsidRPr="17A4B297">
              <w:rPr>
                <w:b/>
                <w:bCs/>
                <w:color w:val="FFFFFF" w:themeColor="background1"/>
                <w:sz w:val="32"/>
                <w:szCs w:val="32"/>
              </w:rPr>
              <w:t xml:space="preserve"> </w:t>
            </w:r>
          </w:p>
        </w:tc>
      </w:tr>
    </w:tbl>
    <w:p w14:paraId="69880F8D" w14:textId="77777777" w:rsidR="00350070" w:rsidRPr="00350070" w:rsidRDefault="00350070" w:rsidP="00C10189">
      <w:pPr>
        <w:numPr>
          <w:ilvl w:val="0"/>
          <w:numId w:val="8"/>
        </w:numPr>
        <w:rPr>
          <w:rFonts w:ascii="Arial" w:hAnsi="Arial" w:cs="Arial"/>
        </w:rPr>
      </w:pPr>
      <w:r w:rsidRPr="00350070">
        <w:rPr>
          <w:rFonts w:ascii="Arial" w:hAnsi="Arial" w:cs="Arial"/>
        </w:rPr>
        <w:t>First Aid </w:t>
      </w:r>
    </w:p>
    <w:p w14:paraId="038456FC" w14:textId="2A23176B" w:rsidR="00350070" w:rsidRDefault="00350070" w:rsidP="00C10189">
      <w:pPr>
        <w:numPr>
          <w:ilvl w:val="0"/>
          <w:numId w:val="10"/>
        </w:numPr>
        <w:rPr>
          <w:rFonts w:ascii="Arial" w:hAnsi="Arial" w:cs="Arial"/>
        </w:rPr>
      </w:pPr>
      <w:r w:rsidRPr="00350070">
        <w:rPr>
          <w:rFonts w:ascii="Arial" w:hAnsi="Arial" w:cs="Arial"/>
        </w:rPr>
        <w:t>Relevant speech and language qualification</w:t>
      </w:r>
      <w:r w:rsidR="005207B1">
        <w:rPr>
          <w:rFonts w:ascii="Arial" w:hAnsi="Arial" w:cs="Arial"/>
        </w:rPr>
        <w:t xml:space="preserve"> or experience</w:t>
      </w:r>
    </w:p>
    <w:p w14:paraId="4CF12859" w14:textId="574DB0D2" w:rsidR="00E248E0" w:rsidRPr="00350070" w:rsidRDefault="00E248E0" w:rsidP="00C10189">
      <w:pPr>
        <w:numPr>
          <w:ilvl w:val="0"/>
          <w:numId w:val="10"/>
        </w:numPr>
        <w:rPr>
          <w:rFonts w:ascii="Arial" w:hAnsi="Arial" w:cs="Arial"/>
        </w:rPr>
      </w:pPr>
      <w:r>
        <w:rPr>
          <w:rFonts w:ascii="Arial" w:hAnsi="Arial" w:cs="Arial"/>
        </w:rPr>
        <w:t>SEND experience</w:t>
      </w:r>
    </w:p>
    <w:p w14:paraId="7890D43C" w14:textId="77777777" w:rsidR="00350070" w:rsidRDefault="00350070" w:rsidP="14144948">
      <w:pPr>
        <w:rPr>
          <w:rFonts w:ascii="Arial" w:hAnsi="Arial" w:cs="Arial"/>
        </w:rPr>
      </w:pPr>
    </w:p>
    <w:p w14:paraId="6DD3D1D3" w14:textId="13EFFB85" w:rsidR="007546AA" w:rsidRPr="00350070" w:rsidRDefault="007546AA" w:rsidP="14144948">
      <w:pPr>
        <w:rPr>
          <w:rFonts w:ascii="Arial" w:hAnsi="Arial" w:cs="Arial"/>
          <w:b/>
          <w:bCs/>
        </w:rPr>
      </w:pPr>
      <w:r w:rsidRPr="00350070">
        <w:rPr>
          <w:rFonts w:ascii="Arial" w:hAnsi="Arial" w:cs="Arial"/>
          <w:b/>
          <w:bCs/>
        </w:rPr>
        <w:t>Additional requirements</w:t>
      </w:r>
    </w:p>
    <w:p w14:paraId="6AF34331" w14:textId="6C43B5EA" w:rsidR="007546AA" w:rsidRPr="00350070" w:rsidRDefault="72341B44" w:rsidP="00C10189">
      <w:pPr>
        <w:pStyle w:val="ListParagraph"/>
        <w:numPr>
          <w:ilvl w:val="0"/>
          <w:numId w:val="11"/>
        </w:numPr>
        <w:rPr>
          <w:rFonts w:ascii="Arial" w:hAnsi="Arial" w:cs="Arial"/>
        </w:rPr>
      </w:pPr>
      <w:r w:rsidRPr="7CECF7A9">
        <w:rPr>
          <w:rFonts w:ascii="Arial" w:hAnsi="Arial" w:cs="Arial"/>
        </w:rPr>
        <w:t>Able to meet the transport requirements of the post.  </w:t>
      </w:r>
    </w:p>
    <w:p w14:paraId="7F104138" w14:textId="6E6DA8E4" w:rsidR="007546AA" w:rsidRPr="00350070" w:rsidRDefault="72341B44" w:rsidP="7CECF7A9">
      <w:pPr>
        <w:ind w:left="720"/>
        <w:rPr>
          <w:rFonts w:ascii="Arial" w:hAnsi="Arial" w:cs="Arial"/>
        </w:rPr>
      </w:pPr>
      <w:r w:rsidRPr="4084220F">
        <w:rPr>
          <w:rFonts w:ascii="Arial" w:hAnsi="Arial" w:cs="Arial"/>
        </w:rPr>
        <w:t>The work involves the need to visit outreach bases, individual homes and Hubs across a locality area and a play van/people carrier will normally be provided for this where possible. Therefore, access to a car</w:t>
      </w:r>
      <w:r w:rsidR="14095A91" w:rsidRPr="4084220F">
        <w:rPr>
          <w:rFonts w:ascii="Arial" w:hAnsi="Arial" w:cs="Arial"/>
        </w:rPr>
        <w:t xml:space="preserve">, </w:t>
      </w:r>
      <w:r w:rsidRPr="4084220F">
        <w:rPr>
          <w:rFonts w:ascii="Arial" w:hAnsi="Arial" w:cs="Arial"/>
        </w:rPr>
        <w:t xml:space="preserve">full driving </w:t>
      </w:r>
      <w:r w:rsidRPr="00B0553A">
        <w:rPr>
          <w:rFonts w:ascii="Arial" w:hAnsi="Arial" w:cs="Arial"/>
        </w:rPr>
        <w:t>licence</w:t>
      </w:r>
      <w:r w:rsidR="52C6145D" w:rsidRPr="00B0553A">
        <w:rPr>
          <w:rFonts w:ascii="Arial" w:hAnsi="Arial" w:cs="Arial"/>
        </w:rPr>
        <w:t xml:space="preserve"> and business insurance</w:t>
      </w:r>
      <w:r w:rsidRPr="00B0553A">
        <w:rPr>
          <w:rFonts w:ascii="Arial" w:hAnsi="Arial" w:cs="Arial"/>
        </w:rPr>
        <w:t xml:space="preserve"> </w:t>
      </w:r>
      <w:r w:rsidRPr="4084220F">
        <w:rPr>
          <w:rFonts w:ascii="Arial" w:hAnsi="Arial" w:cs="Arial"/>
        </w:rPr>
        <w:t>is required</w:t>
      </w:r>
    </w:p>
    <w:p w14:paraId="2AB9BD44" w14:textId="6ADA1B42" w:rsidR="00585A41" w:rsidRPr="00350070" w:rsidRDefault="764FC09A" w:rsidP="00C10189">
      <w:pPr>
        <w:pStyle w:val="ListParagraph"/>
        <w:numPr>
          <w:ilvl w:val="0"/>
          <w:numId w:val="11"/>
        </w:numPr>
        <w:rPr>
          <w:rFonts w:ascii="Arial" w:hAnsi="Arial" w:cs="Arial"/>
        </w:rPr>
      </w:pPr>
      <w:r w:rsidRPr="7CECF7A9">
        <w:rPr>
          <w:rFonts w:ascii="Arial" w:hAnsi="Arial" w:cs="Arial"/>
        </w:rPr>
        <w:t>Physically capable of discharging the full duties of the post</w:t>
      </w:r>
      <w:r w:rsidR="755E0FAF" w:rsidRPr="7CECF7A9">
        <w:rPr>
          <w:rFonts w:ascii="Arial" w:hAnsi="Arial" w:cs="Arial"/>
        </w:rPr>
        <w:t>.</w:t>
      </w:r>
    </w:p>
    <w:p w14:paraId="2F7E08B1" w14:textId="6F2535E4" w:rsidR="755E0FAF" w:rsidRDefault="755E0FAF" w:rsidP="4084220F">
      <w:pPr>
        <w:ind w:firstLine="720"/>
        <w:rPr>
          <w:rFonts w:ascii="Arial" w:hAnsi="Arial" w:cs="Arial"/>
        </w:rPr>
      </w:pPr>
      <w:r w:rsidRPr="4084220F">
        <w:rPr>
          <w:rFonts w:ascii="Arial" w:hAnsi="Arial" w:cs="Arial"/>
        </w:rPr>
        <w:t>R</w:t>
      </w:r>
      <w:r w:rsidR="764FC09A" w:rsidRPr="4084220F">
        <w:rPr>
          <w:rFonts w:ascii="Arial" w:hAnsi="Arial" w:cs="Arial"/>
        </w:rPr>
        <w:t xml:space="preserve">equirement to regularly lift, carry and move light weight equipment and resources, stoop, </w:t>
      </w:r>
      <w:r>
        <w:tab/>
      </w:r>
      <w:r w:rsidR="6E96873C" w:rsidRPr="4084220F">
        <w:rPr>
          <w:rFonts w:ascii="Arial" w:hAnsi="Arial" w:cs="Arial"/>
        </w:rPr>
        <w:t xml:space="preserve"> </w:t>
      </w:r>
      <w:r w:rsidR="764FC09A" w:rsidRPr="4084220F">
        <w:rPr>
          <w:rFonts w:ascii="Arial" w:hAnsi="Arial" w:cs="Arial"/>
        </w:rPr>
        <w:t xml:space="preserve">kneel and work at floor level, work in outdoor areas, using fine motor skills to complete </w:t>
      </w:r>
      <w:r>
        <w:tab/>
      </w:r>
      <w:r>
        <w:tab/>
      </w:r>
      <w:r w:rsidR="764FC09A" w:rsidRPr="4084220F">
        <w:rPr>
          <w:rFonts w:ascii="Arial" w:hAnsi="Arial" w:cs="Arial"/>
        </w:rPr>
        <w:t>admin tasks, maintaining and developing play equipment and display areas</w:t>
      </w:r>
      <w:r w:rsidR="1D882133" w:rsidRPr="4084220F">
        <w:rPr>
          <w:rFonts w:ascii="Arial" w:hAnsi="Arial" w:cs="Arial"/>
        </w:rPr>
        <w:t>.</w:t>
      </w:r>
    </w:p>
    <w:p w14:paraId="73CF0E25" w14:textId="63F9389D" w:rsidR="5FB3DA71" w:rsidRDefault="5FB3DA71" w:rsidP="4084220F">
      <w:pPr>
        <w:pStyle w:val="ListParagraph"/>
        <w:numPr>
          <w:ilvl w:val="0"/>
          <w:numId w:val="1"/>
        </w:numPr>
        <w:rPr>
          <w:rFonts w:ascii="Arial" w:eastAsia="Arial" w:hAnsi="Arial" w:cs="Arial"/>
        </w:rPr>
      </w:pPr>
      <w:r w:rsidRPr="4084220F">
        <w:rPr>
          <w:rFonts w:ascii="Arial" w:eastAsia="Arial" w:hAnsi="Arial" w:cs="Arial"/>
        </w:rPr>
        <w:t>The post holder is expected to promote and safeguard the welfare of children and young people they are responsible for or come into contact with, in line with the organisation’s safeguarding policies.</w:t>
      </w:r>
    </w:p>
    <w:p w14:paraId="120D9AB9" w14:textId="45DA4A80" w:rsidR="5FB3DA71" w:rsidRDefault="5FB3DA71" w:rsidP="1317C027">
      <w:pPr>
        <w:pStyle w:val="ListParagraph"/>
        <w:numPr>
          <w:ilvl w:val="0"/>
          <w:numId w:val="1"/>
        </w:numPr>
        <w:spacing w:line="259" w:lineRule="auto"/>
        <w:rPr>
          <w:rFonts w:ascii="Arial" w:eastAsia="Arial" w:hAnsi="Arial" w:cs="Arial"/>
        </w:rPr>
      </w:pPr>
      <w:r w:rsidRPr="1317C027">
        <w:rPr>
          <w:rFonts w:ascii="Arial" w:eastAsia="Arial" w:hAnsi="Arial" w:cs="Arial"/>
        </w:rPr>
        <w:t>This post is subject to an Enhanced Disclosure and Barring Service (DBS) check, including a check against the barred list for working with children and/or vulnerable adults.</w:t>
      </w:r>
    </w:p>
    <w:p w14:paraId="08E9E8FD" w14:textId="576B444C" w:rsidR="4084220F" w:rsidRDefault="4084220F" w:rsidP="4084220F">
      <w:pPr>
        <w:ind w:left="720"/>
        <w:rPr>
          <w:rFonts w:ascii="Arial" w:eastAsia="Arial" w:hAnsi="Arial" w:cs="Arial"/>
          <w:color w:val="000000" w:themeColor="text1"/>
        </w:rPr>
      </w:pPr>
    </w:p>
    <w:p w14:paraId="03E87FF5" w14:textId="4FED6B17" w:rsidR="4084220F" w:rsidRDefault="4084220F" w:rsidP="4084220F">
      <w:pPr>
        <w:ind w:firstLine="720"/>
        <w:rPr>
          <w:rFonts w:ascii="Arial" w:hAnsi="Arial" w:cs="Arial"/>
        </w:rPr>
      </w:pPr>
    </w:p>
    <w:p w14:paraId="3D59DA4E" w14:textId="2719613F" w:rsidR="4084220F" w:rsidRDefault="4084220F" w:rsidP="4084220F">
      <w:pPr>
        <w:rPr>
          <w:rFonts w:ascii="Arial" w:hAnsi="Arial" w:cs="Arial"/>
        </w:rPr>
      </w:pPr>
    </w:p>
    <w:sectPr w:rsidR="4084220F" w:rsidSect="00FB02ED">
      <w:headerReference w:type="default" r:id="rId10"/>
      <w:pgSz w:w="11906" w:h="16838"/>
      <w:pgMar w:top="794" w:right="794" w:bottom="816" w:left="79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206B" w14:textId="77777777" w:rsidR="00EC7CE9" w:rsidRDefault="00EC7CE9" w:rsidP="009341E5">
      <w:r>
        <w:separator/>
      </w:r>
    </w:p>
  </w:endnote>
  <w:endnote w:type="continuationSeparator" w:id="0">
    <w:p w14:paraId="34FE486C" w14:textId="77777777" w:rsidR="00EC7CE9" w:rsidRDefault="00EC7CE9" w:rsidP="009341E5">
      <w:r>
        <w:continuationSeparator/>
      </w:r>
    </w:p>
  </w:endnote>
  <w:endnote w:type="continuationNotice" w:id="1">
    <w:p w14:paraId="518725AC" w14:textId="77777777" w:rsidR="00EC7CE9" w:rsidRDefault="00EC7C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05813" w14:textId="77777777" w:rsidR="00EC7CE9" w:rsidRDefault="00EC7CE9" w:rsidP="009341E5">
      <w:r>
        <w:separator/>
      </w:r>
    </w:p>
  </w:footnote>
  <w:footnote w:type="continuationSeparator" w:id="0">
    <w:p w14:paraId="3C174BEB" w14:textId="77777777" w:rsidR="00EC7CE9" w:rsidRDefault="00EC7CE9" w:rsidP="009341E5">
      <w:r>
        <w:continuationSeparator/>
      </w:r>
    </w:p>
  </w:footnote>
  <w:footnote w:type="continuationNotice" w:id="1">
    <w:p w14:paraId="75B3E286" w14:textId="77777777" w:rsidR="00EC7CE9" w:rsidRDefault="00EC7C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9BAD1" w14:textId="192CF043" w:rsidR="009341E5" w:rsidRDefault="009341E5" w:rsidP="00FB02ED">
    <w:pPr>
      <w:pStyle w:val="Header"/>
      <w:tabs>
        <w:tab w:val="clear" w:pos="4513"/>
        <w:tab w:val="clear" w:pos="9026"/>
        <w:tab w:val="left" w:pos="5280"/>
      </w:tabs>
    </w:pPr>
    <w:r>
      <w:rPr>
        <w:noProof/>
      </w:rPr>
      <w:drawing>
        <wp:anchor distT="0" distB="0" distL="114300" distR="114300" simplePos="0" relativeHeight="251658240" behindDoc="0" locked="0" layoutInCell="1" allowOverlap="1" wp14:anchorId="41CEED7F" wp14:editId="04F72AAD">
          <wp:simplePos x="0" y="0"/>
          <wp:positionH relativeFrom="margin">
            <wp:posOffset>4041962</wp:posOffset>
          </wp:positionH>
          <wp:positionV relativeFrom="paragraph">
            <wp:posOffset>-17556</wp:posOffset>
          </wp:positionV>
          <wp:extent cx="2610000" cy="496800"/>
          <wp:effectExtent l="0" t="0" r="0" b="0"/>
          <wp:wrapThrough wrapText="bothSides">
            <wp:wrapPolygon edited="0">
              <wp:start x="946" y="0"/>
              <wp:lineTo x="0" y="2486"/>
              <wp:lineTo x="0" y="17402"/>
              <wp:lineTo x="8356" y="20716"/>
              <wp:lineTo x="9302" y="20716"/>
              <wp:lineTo x="12771" y="19059"/>
              <wp:lineTo x="14505" y="17402"/>
              <wp:lineTo x="14347" y="14916"/>
              <wp:lineTo x="21442" y="11601"/>
              <wp:lineTo x="21442" y="0"/>
              <wp:lineTo x="946" y="0"/>
            </wp:wrapPolygon>
          </wp:wrapThrough>
          <wp:docPr id="592" name="Picture 59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Picture 592" descr="Text&#10;&#10;Description automatically generated"/>
                  <pic:cNvPicPr/>
                </pic:nvPicPr>
                <pic:blipFill>
                  <a:blip r:embed="rId1">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610000" cy="496800"/>
                  </a:xfrm>
                  <a:prstGeom prst="rect">
                    <a:avLst/>
                  </a:prstGeom>
                </pic:spPr>
              </pic:pic>
            </a:graphicData>
          </a:graphic>
          <wp14:sizeRelH relativeFrom="page">
            <wp14:pctWidth>0</wp14:pctWidth>
          </wp14:sizeRelH>
          <wp14:sizeRelV relativeFrom="page">
            <wp14:pctHeight>0</wp14:pctHeight>
          </wp14:sizeRelV>
        </wp:anchor>
      </w:drawing>
    </w:r>
    <w:r w:rsidR="00FB02ED">
      <w:tab/>
    </w:r>
  </w:p>
  <w:p w14:paraId="573F76B4" w14:textId="77777777" w:rsidR="00FB02ED" w:rsidRDefault="00FB02ED" w:rsidP="00FB02ED">
    <w:pPr>
      <w:pStyle w:val="Header"/>
      <w:tabs>
        <w:tab w:val="clear" w:pos="4513"/>
        <w:tab w:val="clear" w:pos="9026"/>
        <w:tab w:val="left" w:pos="5280"/>
      </w:tabs>
    </w:pPr>
  </w:p>
  <w:p w14:paraId="49C7D3F7" w14:textId="77777777" w:rsidR="00FB02ED" w:rsidRDefault="00FB02ED" w:rsidP="00FB02ED">
    <w:pPr>
      <w:pStyle w:val="Header"/>
      <w:tabs>
        <w:tab w:val="clear" w:pos="4513"/>
        <w:tab w:val="clear" w:pos="9026"/>
        <w:tab w:val="left" w:pos="5280"/>
      </w:tabs>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AF9"/>
    <w:multiLevelType w:val="multilevel"/>
    <w:tmpl w:val="D5D8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7C333C"/>
    <w:multiLevelType w:val="multilevel"/>
    <w:tmpl w:val="8202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C3096A"/>
    <w:multiLevelType w:val="hybridMultilevel"/>
    <w:tmpl w:val="A2FAF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E907B3"/>
    <w:multiLevelType w:val="hybridMultilevel"/>
    <w:tmpl w:val="CADAB47A"/>
    <w:lvl w:ilvl="0" w:tplc="226859FE">
      <w:start w:val="1"/>
      <w:numFmt w:val="bullet"/>
      <w:lvlText w:val=""/>
      <w:lvlJc w:val="left"/>
      <w:pPr>
        <w:ind w:left="1080" w:hanging="360"/>
      </w:pPr>
      <w:rPr>
        <w:rFonts w:ascii="Symbol" w:hAnsi="Symbol" w:hint="default"/>
      </w:rPr>
    </w:lvl>
    <w:lvl w:ilvl="1" w:tplc="F4AA9DEC">
      <w:start w:val="1"/>
      <w:numFmt w:val="bullet"/>
      <w:lvlText w:val="o"/>
      <w:lvlJc w:val="left"/>
      <w:pPr>
        <w:ind w:left="1800" w:hanging="360"/>
      </w:pPr>
      <w:rPr>
        <w:rFonts w:ascii="Courier New" w:hAnsi="Courier New" w:hint="default"/>
      </w:rPr>
    </w:lvl>
    <w:lvl w:ilvl="2" w:tplc="E3827BC4">
      <w:start w:val="1"/>
      <w:numFmt w:val="bullet"/>
      <w:lvlText w:val=""/>
      <w:lvlJc w:val="left"/>
      <w:pPr>
        <w:ind w:left="2520" w:hanging="360"/>
      </w:pPr>
      <w:rPr>
        <w:rFonts w:ascii="Wingdings" w:hAnsi="Wingdings" w:hint="default"/>
      </w:rPr>
    </w:lvl>
    <w:lvl w:ilvl="3" w:tplc="AE56AD2E">
      <w:start w:val="1"/>
      <w:numFmt w:val="bullet"/>
      <w:lvlText w:val=""/>
      <w:lvlJc w:val="left"/>
      <w:pPr>
        <w:ind w:left="3240" w:hanging="360"/>
      </w:pPr>
      <w:rPr>
        <w:rFonts w:ascii="Symbol" w:hAnsi="Symbol" w:hint="default"/>
      </w:rPr>
    </w:lvl>
    <w:lvl w:ilvl="4" w:tplc="30B027B0">
      <w:start w:val="1"/>
      <w:numFmt w:val="bullet"/>
      <w:lvlText w:val="o"/>
      <w:lvlJc w:val="left"/>
      <w:pPr>
        <w:ind w:left="3960" w:hanging="360"/>
      </w:pPr>
      <w:rPr>
        <w:rFonts w:ascii="Courier New" w:hAnsi="Courier New" w:hint="default"/>
      </w:rPr>
    </w:lvl>
    <w:lvl w:ilvl="5" w:tplc="194A9324">
      <w:start w:val="1"/>
      <w:numFmt w:val="bullet"/>
      <w:lvlText w:val=""/>
      <w:lvlJc w:val="left"/>
      <w:pPr>
        <w:ind w:left="4680" w:hanging="360"/>
      </w:pPr>
      <w:rPr>
        <w:rFonts w:ascii="Wingdings" w:hAnsi="Wingdings" w:hint="default"/>
      </w:rPr>
    </w:lvl>
    <w:lvl w:ilvl="6" w:tplc="351CFFEC">
      <w:start w:val="1"/>
      <w:numFmt w:val="bullet"/>
      <w:lvlText w:val=""/>
      <w:lvlJc w:val="left"/>
      <w:pPr>
        <w:ind w:left="5400" w:hanging="360"/>
      </w:pPr>
      <w:rPr>
        <w:rFonts w:ascii="Symbol" w:hAnsi="Symbol" w:hint="default"/>
      </w:rPr>
    </w:lvl>
    <w:lvl w:ilvl="7" w:tplc="B56C7CBA">
      <w:start w:val="1"/>
      <w:numFmt w:val="bullet"/>
      <w:lvlText w:val="o"/>
      <w:lvlJc w:val="left"/>
      <w:pPr>
        <w:ind w:left="6120" w:hanging="360"/>
      </w:pPr>
      <w:rPr>
        <w:rFonts w:ascii="Courier New" w:hAnsi="Courier New" w:hint="default"/>
      </w:rPr>
    </w:lvl>
    <w:lvl w:ilvl="8" w:tplc="643A8C72">
      <w:start w:val="1"/>
      <w:numFmt w:val="bullet"/>
      <w:lvlText w:val=""/>
      <w:lvlJc w:val="left"/>
      <w:pPr>
        <w:ind w:left="6840" w:hanging="360"/>
      </w:pPr>
      <w:rPr>
        <w:rFonts w:ascii="Wingdings" w:hAnsi="Wingdings" w:hint="default"/>
      </w:rPr>
    </w:lvl>
  </w:abstractNum>
  <w:abstractNum w:abstractNumId="4" w15:restartNumberingAfterBreak="0">
    <w:nsid w:val="1C8C5874"/>
    <w:multiLevelType w:val="hybridMultilevel"/>
    <w:tmpl w:val="493C0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7B363B"/>
    <w:multiLevelType w:val="multilevel"/>
    <w:tmpl w:val="87FE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490055"/>
    <w:multiLevelType w:val="multilevel"/>
    <w:tmpl w:val="B4C2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FB3A64"/>
    <w:multiLevelType w:val="hybridMultilevel"/>
    <w:tmpl w:val="76143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0E0B3D"/>
    <w:multiLevelType w:val="hybridMultilevel"/>
    <w:tmpl w:val="943AF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605A74"/>
    <w:multiLevelType w:val="hybridMultilevel"/>
    <w:tmpl w:val="BC64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578B63"/>
    <w:multiLevelType w:val="hybridMultilevel"/>
    <w:tmpl w:val="E49A7D2C"/>
    <w:lvl w:ilvl="0" w:tplc="92F8B342">
      <w:start w:val="1"/>
      <w:numFmt w:val="bullet"/>
      <w:lvlText w:val=""/>
      <w:lvlJc w:val="left"/>
      <w:pPr>
        <w:ind w:left="720" w:hanging="360"/>
      </w:pPr>
      <w:rPr>
        <w:rFonts w:ascii="Symbol" w:hAnsi="Symbol" w:hint="default"/>
      </w:rPr>
    </w:lvl>
    <w:lvl w:ilvl="1" w:tplc="9716AF8E">
      <w:start w:val="1"/>
      <w:numFmt w:val="bullet"/>
      <w:lvlText w:val="o"/>
      <w:lvlJc w:val="left"/>
      <w:pPr>
        <w:ind w:left="1440" w:hanging="360"/>
      </w:pPr>
      <w:rPr>
        <w:rFonts w:ascii="Courier New" w:hAnsi="Courier New" w:hint="default"/>
      </w:rPr>
    </w:lvl>
    <w:lvl w:ilvl="2" w:tplc="78246F04">
      <w:start w:val="1"/>
      <w:numFmt w:val="bullet"/>
      <w:lvlText w:val=""/>
      <w:lvlJc w:val="left"/>
      <w:pPr>
        <w:ind w:left="2160" w:hanging="360"/>
      </w:pPr>
      <w:rPr>
        <w:rFonts w:ascii="Wingdings" w:hAnsi="Wingdings" w:hint="default"/>
      </w:rPr>
    </w:lvl>
    <w:lvl w:ilvl="3" w:tplc="79C2A74A">
      <w:start w:val="1"/>
      <w:numFmt w:val="bullet"/>
      <w:lvlText w:val=""/>
      <w:lvlJc w:val="left"/>
      <w:pPr>
        <w:ind w:left="2880" w:hanging="360"/>
      </w:pPr>
      <w:rPr>
        <w:rFonts w:ascii="Symbol" w:hAnsi="Symbol" w:hint="default"/>
      </w:rPr>
    </w:lvl>
    <w:lvl w:ilvl="4" w:tplc="3EF46F2A">
      <w:start w:val="1"/>
      <w:numFmt w:val="bullet"/>
      <w:lvlText w:val="o"/>
      <w:lvlJc w:val="left"/>
      <w:pPr>
        <w:ind w:left="3600" w:hanging="360"/>
      </w:pPr>
      <w:rPr>
        <w:rFonts w:ascii="Courier New" w:hAnsi="Courier New" w:hint="default"/>
      </w:rPr>
    </w:lvl>
    <w:lvl w:ilvl="5" w:tplc="192C2C4E">
      <w:start w:val="1"/>
      <w:numFmt w:val="bullet"/>
      <w:lvlText w:val=""/>
      <w:lvlJc w:val="left"/>
      <w:pPr>
        <w:ind w:left="4320" w:hanging="360"/>
      </w:pPr>
      <w:rPr>
        <w:rFonts w:ascii="Wingdings" w:hAnsi="Wingdings" w:hint="default"/>
      </w:rPr>
    </w:lvl>
    <w:lvl w:ilvl="6" w:tplc="3A94C0CE">
      <w:start w:val="1"/>
      <w:numFmt w:val="bullet"/>
      <w:lvlText w:val=""/>
      <w:lvlJc w:val="left"/>
      <w:pPr>
        <w:ind w:left="5040" w:hanging="360"/>
      </w:pPr>
      <w:rPr>
        <w:rFonts w:ascii="Symbol" w:hAnsi="Symbol" w:hint="default"/>
      </w:rPr>
    </w:lvl>
    <w:lvl w:ilvl="7" w:tplc="5B067608">
      <w:start w:val="1"/>
      <w:numFmt w:val="bullet"/>
      <w:lvlText w:val="o"/>
      <w:lvlJc w:val="left"/>
      <w:pPr>
        <w:ind w:left="5760" w:hanging="360"/>
      </w:pPr>
      <w:rPr>
        <w:rFonts w:ascii="Courier New" w:hAnsi="Courier New" w:hint="default"/>
      </w:rPr>
    </w:lvl>
    <w:lvl w:ilvl="8" w:tplc="8DDEDF84">
      <w:start w:val="1"/>
      <w:numFmt w:val="bullet"/>
      <w:lvlText w:val=""/>
      <w:lvlJc w:val="left"/>
      <w:pPr>
        <w:ind w:left="6480" w:hanging="360"/>
      </w:pPr>
      <w:rPr>
        <w:rFonts w:ascii="Wingdings" w:hAnsi="Wingdings" w:hint="default"/>
      </w:rPr>
    </w:lvl>
  </w:abstractNum>
  <w:abstractNum w:abstractNumId="11" w15:restartNumberingAfterBreak="0">
    <w:nsid w:val="52251B4A"/>
    <w:multiLevelType w:val="multilevel"/>
    <w:tmpl w:val="17F2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4C4F89"/>
    <w:multiLevelType w:val="multilevel"/>
    <w:tmpl w:val="19F8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B126C9"/>
    <w:multiLevelType w:val="multilevel"/>
    <w:tmpl w:val="55DE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4047E5"/>
    <w:multiLevelType w:val="hybridMultilevel"/>
    <w:tmpl w:val="A43E6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681775"/>
    <w:multiLevelType w:val="multilevel"/>
    <w:tmpl w:val="2B002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BEA3727"/>
    <w:multiLevelType w:val="multilevel"/>
    <w:tmpl w:val="18E8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AF1C32"/>
    <w:multiLevelType w:val="multilevel"/>
    <w:tmpl w:val="C40E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EED3847"/>
    <w:multiLevelType w:val="multilevel"/>
    <w:tmpl w:val="6780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9D7003F"/>
    <w:multiLevelType w:val="multilevel"/>
    <w:tmpl w:val="5814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ADF1280"/>
    <w:multiLevelType w:val="multilevel"/>
    <w:tmpl w:val="F77A9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2872231">
    <w:abstractNumId w:val="10"/>
  </w:num>
  <w:num w:numId="2" w16cid:durableId="835417915">
    <w:abstractNumId w:val="3"/>
  </w:num>
  <w:num w:numId="3" w16cid:durableId="1418404432">
    <w:abstractNumId w:val="4"/>
  </w:num>
  <w:num w:numId="4" w16cid:durableId="757093596">
    <w:abstractNumId w:val="8"/>
  </w:num>
  <w:num w:numId="5" w16cid:durableId="1642071839">
    <w:abstractNumId w:val="14"/>
  </w:num>
  <w:num w:numId="6" w16cid:durableId="1645157375">
    <w:abstractNumId w:val="7"/>
  </w:num>
  <w:num w:numId="7" w16cid:durableId="260459300">
    <w:abstractNumId w:val="1"/>
  </w:num>
  <w:num w:numId="8" w16cid:durableId="367606042">
    <w:abstractNumId w:val="18"/>
  </w:num>
  <w:num w:numId="9" w16cid:durableId="1552186285">
    <w:abstractNumId w:val="16"/>
  </w:num>
  <w:num w:numId="10" w16cid:durableId="1367411498">
    <w:abstractNumId w:val="0"/>
  </w:num>
  <w:num w:numId="11" w16cid:durableId="1861505787">
    <w:abstractNumId w:val="9"/>
  </w:num>
  <w:num w:numId="12" w16cid:durableId="1278369988">
    <w:abstractNumId w:val="6"/>
  </w:num>
  <w:num w:numId="13" w16cid:durableId="460534459">
    <w:abstractNumId w:val="20"/>
  </w:num>
  <w:num w:numId="14" w16cid:durableId="808598340">
    <w:abstractNumId w:val="17"/>
  </w:num>
  <w:num w:numId="15" w16cid:durableId="245724960">
    <w:abstractNumId w:val="15"/>
  </w:num>
  <w:num w:numId="16" w16cid:durableId="497311054">
    <w:abstractNumId w:val="11"/>
  </w:num>
  <w:num w:numId="17" w16cid:durableId="1750153904">
    <w:abstractNumId w:val="13"/>
  </w:num>
  <w:num w:numId="18" w16cid:durableId="1744790092">
    <w:abstractNumId w:val="5"/>
  </w:num>
  <w:num w:numId="19" w16cid:durableId="1821726988">
    <w:abstractNumId w:val="12"/>
  </w:num>
  <w:num w:numId="20" w16cid:durableId="1187788349">
    <w:abstractNumId w:val="19"/>
  </w:num>
  <w:num w:numId="21" w16cid:durableId="1304775851">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6-05T12:46:13.050623+01:00&quot;,&quot;Checksum&quot;:&quot;9f3465816d0698dba2781613bc37f03f&quot;,&quot;IsAccessible&quot;:false,&quot;Settings&quot;:{&quot;CreatePdfUa&quot;:2}}"/>
    <w:docVar w:name="Encrypted_CloudStatistics_StoryID" w:val="Em7Q6ET5BvVwJNMKRya0D+KjfLAU7NxLwwIMkfty3mSi9Lqa9xV0NDO5sLEVu+jp"/>
  </w:docVars>
  <w:rsids>
    <w:rsidRoot w:val="009341E5"/>
    <w:rsid w:val="0000411B"/>
    <w:rsid w:val="000061BA"/>
    <w:rsid w:val="000520FE"/>
    <w:rsid w:val="000668ED"/>
    <w:rsid w:val="00072B01"/>
    <w:rsid w:val="00095166"/>
    <w:rsid w:val="0009603D"/>
    <w:rsid w:val="000B0BC0"/>
    <w:rsid w:val="000B0CFA"/>
    <w:rsid w:val="000B4778"/>
    <w:rsid w:val="000B4AF9"/>
    <w:rsid w:val="000C0336"/>
    <w:rsid w:val="000C1D24"/>
    <w:rsid w:val="000D5F81"/>
    <w:rsid w:val="000F2011"/>
    <w:rsid w:val="001018B8"/>
    <w:rsid w:val="0010699D"/>
    <w:rsid w:val="00127C02"/>
    <w:rsid w:val="00160BF6"/>
    <w:rsid w:val="0016594E"/>
    <w:rsid w:val="001705B0"/>
    <w:rsid w:val="001726E1"/>
    <w:rsid w:val="00187CA2"/>
    <w:rsid w:val="00195966"/>
    <w:rsid w:val="001A63FC"/>
    <w:rsid w:val="001C269A"/>
    <w:rsid w:val="001E5328"/>
    <w:rsid w:val="002012CF"/>
    <w:rsid w:val="002233CC"/>
    <w:rsid w:val="002357B4"/>
    <w:rsid w:val="00256A4B"/>
    <w:rsid w:val="00263E8E"/>
    <w:rsid w:val="002C5CED"/>
    <w:rsid w:val="002C75F8"/>
    <w:rsid w:val="002D0746"/>
    <w:rsid w:val="002E6075"/>
    <w:rsid w:val="002F7799"/>
    <w:rsid w:val="00304E14"/>
    <w:rsid w:val="00316D02"/>
    <w:rsid w:val="00317811"/>
    <w:rsid w:val="00334E1C"/>
    <w:rsid w:val="00344112"/>
    <w:rsid w:val="00350070"/>
    <w:rsid w:val="00353FA0"/>
    <w:rsid w:val="003715A6"/>
    <w:rsid w:val="00371EE7"/>
    <w:rsid w:val="003762C7"/>
    <w:rsid w:val="00382CAB"/>
    <w:rsid w:val="003A1584"/>
    <w:rsid w:val="003C63F9"/>
    <w:rsid w:val="003D23E4"/>
    <w:rsid w:val="003D63A5"/>
    <w:rsid w:val="003D6782"/>
    <w:rsid w:val="003E7D22"/>
    <w:rsid w:val="00400B62"/>
    <w:rsid w:val="00401A38"/>
    <w:rsid w:val="00417477"/>
    <w:rsid w:val="0043757C"/>
    <w:rsid w:val="00451F65"/>
    <w:rsid w:val="0046069C"/>
    <w:rsid w:val="0047486E"/>
    <w:rsid w:val="00494BF5"/>
    <w:rsid w:val="004A2721"/>
    <w:rsid w:val="004A4CF5"/>
    <w:rsid w:val="004A7074"/>
    <w:rsid w:val="004B7DD9"/>
    <w:rsid w:val="004C3594"/>
    <w:rsid w:val="004C46C4"/>
    <w:rsid w:val="004C4AAD"/>
    <w:rsid w:val="004E4386"/>
    <w:rsid w:val="004F1365"/>
    <w:rsid w:val="004F3DAE"/>
    <w:rsid w:val="00506F41"/>
    <w:rsid w:val="00512A06"/>
    <w:rsid w:val="005207B1"/>
    <w:rsid w:val="0052154C"/>
    <w:rsid w:val="00523E7B"/>
    <w:rsid w:val="00533D1B"/>
    <w:rsid w:val="0053424B"/>
    <w:rsid w:val="0054496B"/>
    <w:rsid w:val="00557637"/>
    <w:rsid w:val="00563AC9"/>
    <w:rsid w:val="005768A5"/>
    <w:rsid w:val="00580158"/>
    <w:rsid w:val="00585A41"/>
    <w:rsid w:val="005A4359"/>
    <w:rsid w:val="005E467F"/>
    <w:rsid w:val="00602346"/>
    <w:rsid w:val="00607297"/>
    <w:rsid w:val="006202F9"/>
    <w:rsid w:val="00622623"/>
    <w:rsid w:val="006246CA"/>
    <w:rsid w:val="00630C28"/>
    <w:rsid w:val="00634247"/>
    <w:rsid w:val="0063669E"/>
    <w:rsid w:val="006570DA"/>
    <w:rsid w:val="00670549"/>
    <w:rsid w:val="006757E4"/>
    <w:rsid w:val="006768D1"/>
    <w:rsid w:val="00691CFB"/>
    <w:rsid w:val="006B7212"/>
    <w:rsid w:val="006C3005"/>
    <w:rsid w:val="006C355F"/>
    <w:rsid w:val="006C52A7"/>
    <w:rsid w:val="006C574E"/>
    <w:rsid w:val="006C7CCE"/>
    <w:rsid w:val="006D3E3A"/>
    <w:rsid w:val="006D5C3A"/>
    <w:rsid w:val="006E5786"/>
    <w:rsid w:val="00736F52"/>
    <w:rsid w:val="007414F3"/>
    <w:rsid w:val="007546AA"/>
    <w:rsid w:val="00756FB2"/>
    <w:rsid w:val="007601DC"/>
    <w:rsid w:val="00762AB9"/>
    <w:rsid w:val="00763F39"/>
    <w:rsid w:val="00775567"/>
    <w:rsid w:val="00775C71"/>
    <w:rsid w:val="007772B3"/>
    <w:rsid w:val="00785FD8"/>
    <w:rsid w:val="00791559"/>
    <w:rsid w:val="007A4A19"/>
    <w:rsid w:val="007B31DA"/>
    <w:rsid w:val="007F5675"/>
    <w:rsid w:val="00807574"/>
    <w:rsid w:val="008314B1"/>
    <w:rsid w:val="0083385F"/>
    <w:rsid w:val="00834542"/>
    <w:rsid w:val="0084405B"/>
    <w:rsid w:val="00845B49"/>
    <w:rsid w:val="00875078"/>
    <w:rsid w:val="008943DB"/>
    <w:rsid w:val="008C6F96"/>
    <w:rsid w:val="008C788A"/>
    <w:rsid w:val="008D21F1"/>
    <w:rsid w:val="009008F2"/>
    <w:rsid w:val="00904F29"/>
    <w:rsid w:val="0090708A"/>
    <w:rsid w:val="00910F5B"/>
    <w:rsid w:val="00915B29"/>
    <w:rsid w:val="009279B8"/>
    <w:rsid w:val="009317B7"/>
    <w:rsid w:val="009341E5"/>
    <w:rsid w:val="00940DA8"/>
    <w:rsid w:val="009472B8"/>
    <w:rsid w:val="009724E3"/>
    <w:rsid w:val="00985F56"/>
    <w:rsid w:val="009966CE"/>
    <w:rsid w:val="0099682B"/>
    <w:rsid w:val="009A7B64"/>
    <w:rsid w:val="009B6F47"/>
    <w:rsid w:val="009E0AFC"/>
    <w:rsid w:val="009E27CA"/>
    <w:rsid w:val="009F2AD1"/>
    <w:rsid w:val="009F4CAA"/>
    <w:rsid w:val="00A3460C"/>
    <w:rsid w:val="00A46F9C"/>
    <w:rsid w:val="00A507AC"/>
    <w:rsid w:val="00A52D2F"/>
    <w:rsid w:val="00A6487D"/>
    <w:rsid w:val="00A66DE9"/>
    <w:rsid w:val="00A67891"/>
    <w:rsid w:val="00A70B2A"/>
    <w:rsid w:val="00A73E6E"/>
    <w:rsid w:val="00A762B2"/>
    <w:rsid w:val="00A83B94"/>
    <w:rsid w:val="00AB79CE"/>
    <w:rsid w:val="00AD471C"/>
    <w:rsid w:val="00AD53C5"/>
    <w:rsid w:val="00AE1E52"/>
    <w:rsid w:val="00AE4F0D"/>
    <w:rsid w:val="00AF4DA9"/>
    <w:rsid w:val="00B0553A"/>
    <w:rsid w:val="00B25BF4"/>
    <w:rsid w:val="00B2971E"/>
    <w:rsid w:val="00B41833"/>
    <w:rsid w:val="00B4291D"/>
    <w:rsid w:val="00B42AF1"/>
    <w:rsid w:val="00B53252"/>
    <w:rsid w:val="00B764F6"/>
    <w:rsid w:val="00B92D1E"/>
    <w:rsid w:val="00B96A1A"/>
    <w:rsid w:val="00BA1BE1"/>
    <w:rsid w:val="00BD52B5"/>
    <w:rsid w:val="00BDE600"/>
    <w:rsid w:val="00BE1878"/>
    <w:rsid w:val="00BE752D"/>
    <w:rsid w:val="00BE7F4A"/>
    <w:rsid w:val="00BE7F72"/>
    <w:rsid w:val="00C10189"/>
    <w:rsid w:val="00C13573"/>
    <w:rsid w:val="00C45C85"/>
    <w:rsid w:val="00C55273"/>
    <w:rsid w:val="00C631D9"/>
    <w:rsid w:val="00C72BAE"/>
    <w:rsid w:val="00C8281E"/>
    <w:rsid w:val="00C86C5E"/>
    <w:rsid w:val="00CA1D7F"/>
    <w:rsid w:val="00CB0AD0"/>
    <w:rsid w:val="00CC0647"/>
    <w:rsid w:val="00CC4E29"/>
    <w:rsid w:val="00CD4028"/>
    <w:rsid w:val="00CD40C8"/>
    <w:rsid w:val="00CE0371"/>
    <w:rsid w:val="00D020F2"/>
    <w:rsid w:val="00D24BDC"/>
    <w:rsid w:val="00D2713E"/>
    <w:rsid w:val="00D310C3"/>
    <w:rsid w:val="00D32A55"/>
    <w:rsid w:val="00D6113E"/>
    <w:rsid w:val="00D65307"/>
    <w:rsid w:val="00D65C03"/>
    <w:rsid w:val="00D6778A"/>
    <w:rsid w:val="00D67A3C"/>
    <w:rsid w:val="00D855FD"/>
    <w:rsid w:val="00D9389A"/>
    <w:rsid w:val="00DB3AC1"/>
    <w:rsid w:val="00DB4A3E"/>
    <w:rsid w:val="00DC012E"/>
    <w:rsid w:val="00DC42D6"/>
    <w:rsid w:val="00DD79EB"/>
    <w:rsid w:val="00DF0ACD"/>
    <w:rsid w:val="00DF7686"/>
    <w:rsid w:val="00E03918"/>
    <w:rsid w:val="00E03CB7"/>
    <w:rsid w:val="00E0481D"/>
    <w:rsid w:val="00E12A64"/>
    <w:rsid w:val="00E248E0"/>
    <w:rsid w:val="00E450CE"/>
    <w:rsid w:val="00E46357"/>
    <w:rsid w:val="00E54316"/>
    <w:rsid w:val="00E57CE8"/>
    <w:rsid w:val="00E62DA1"/>
    <w:rsid w:val="00E734F4"/>
    <w:rsid w:val="00EB113B"/>
    <w:rsid w:val="00EB20A7"/>
    <w:rsid w:val="00EC1682"/>
    <w:rsid w:val="00EC60CF"/>
    <w:rsid w:val="00EC7CE9"/>
    <w:rsid w:val="00ED4832"/>
    <w:rsid w:val="00EE06BA"/>
    <w:rsid w:val="00EF32C4"/>
    <w:rsid w:val="00F238CF"/>
    <w:rsid w:val="00F249E4"/>
    <w:rsid w:val="00F24E76"/>
    <w:rsid w:val="00F27389"/>
    <w:rsid w:val="00F33035"/>
    <w:rsid w:val="00F40BAF"/>
    <w:rsid w:val="00F421CE"/>
    <w:rsid w:val="00F52FD0"/>
    <w:rsid w:val="00F647F5"/>
    <w:rsid w:val="00F72565"/>
    <w:rsid w:val="00F775B9"/>
    <w:rsid w:val="00F96477"/>
    <w:rsid w:val="00FA0F35"/>
    <w:rsid w:val="00FA114F"/>
    <w:rsid w:val="00FA334A"/>
    <w:rsid w:val="00FA620F"/>
    <w:rsid w:val="00FB02ED"/>
    <w:rsid w:val="00FD22E6"/>
    <w:rsid w:val="00FD2A4A"/>
    <w:rsid w:val="00FD3B7F"/>
    <w:rsid w:val="00FE3346"/>
    <w:rsid w:val="00FE5F5E"/>
    <w:rsid w:val="00FF2655"/>
    <w:rsid w:val="00FFF064"/>
    <w:rsid w:val="0101F5F1"/>
    <w:rsid w:val="0117CBE7"/>
    <w:rsid w:val="0121D4AB"/>
    <w:rsid w:val="01C4969E"/>
    <w:rsid w:val="01CC8BE9"/>
    <w:rsid w:val="0206EB43"/>
    <w:rsid w:val="020AD830"/>
    <w:rsid w:val="02474A66"/>
    <w:rsid w:val="02A9548E"/>
    <w:rsid w:val="02E9E577"/>
    <w:rsid w:val="030AC964"/>
    <w:rsid w:val="035EF180"/>
    <w:rsid w:val="039560D7"/>
    <w:rsid w:val="03D95C24"/>
    <w:rsid w:val="042EAF3B"/>
    <w:rsid w:val="04339706"/>
    <w:rsid w:val="04C4F0A2"/>
    <w:rsid w:val="0544C23A"/>
    <w:rsid w:val="0545BE04"/>
    <w:rsid w:val="055AA1D2"/>
    <w:rsid w:val="056012F4"/>
    <w:rsid w:val="05C799A5"/>
    <w:rsid w:val="06105C7C"/>
    <w:rsid w:val="06161169"/>
    <w:rsid w:val="062FA864"/>
    <w:rsid w:val="0671DB2B"/>
    <w:rsid w:val="06915AB4"/>
    <w:rsid w:val="06B927D1"/>
    <w:rsid w:val="06CD7F92"/>
    <w:rsid w:val="06D12F63"/>
    <w:rsid w:val="06DA9CF3"/>
    <w:rsid w:val="06F6B6B2"/>
    <w:rsid w:val="070A35BE"/>
    <w:rsid w:val="071446D6"/>
    <w:rsid w:val="07206DDD"/>
    <w:rsid w:val="07943824"/>
    <w:rsid w:val="079BFAFA"/>
    <w:rsid w:val="07A133A7"/>
    <w:rsid w:val="07AC1716"/>
    <w:rsid w:val="07C0835F"/>
    <w:rsid w:val="07FAD287"/>
    <w:rsid w:val="08713975"/>
    <w:rsid w:val="088FB9DB"/>
    <w:rsid w:val="08A5B7A6"/>
    <w:rsid w:val="08A69044"/>
    <w:rsid w:val="08BB27E1"/>
    <w:rsid w:val="08DD7DC9"/>
    <w:rsid w:val="08F38BC2"/>
    <w:rsid w:val="09019D3B"/>
    <w:rsid w:val="092566A8"/>
    <w:rsid w:val="096E39D9"/>
    <w:rsid w:val="0999593D"/>
    <w:rsid w:val="09B08D0E"/>
    <w:rsid w:val="09D92B68"/>
    <w:rsid w:val="0A20DA1A"/>
    <w:rsid w:val="0A3FF6D7"/>
    <w:rsid w:val="0A4DC57D"/>
    <w:rsid w:val="0A71E921"/>
    <w:rsid w:val="0B546967"/>
    <w:rsid w:val="0B573CEB"/>
    <w:rsid w:val="0B578B56"/>
    <w:rsid w:val="0BAB1039"/>
    <w:rsid w:val="0BAFB5C2"/>
    <w:rsid w:val="0BD6F152"/>
    <w:rsid w:val="0C151E8B"/>
    <w:rsid w:val="0C2205BA"/>
    <w:rsid w:val="0C3A20EA"/>
    <w:rsid w:val="0C6E948B"/>
    <w:rsid w:val="0CBD4A3D"/>
    <w:rsid w:val="0D0B4204"/>
    <w:rsid w:val="0D65C625"/>
    <w:rsid w:val="0D773142"/>
    <w:rsid w:val="0DDA42CE"/>
    <w:rsid w:val="0E017A35"/>
    <w:rsid w:val="0E0F352C"/>
    <w:rsid w:val="0E3D701D"/>
    <w:rsid w:val="0E3F2E33"/>
    <w:rsid w:val="0E5FEA36"/>
    <w:rsid w:val="0E72A54B"/>
    <w:rsid w:val="0E7BF076"/>
    <w:rsid w:val="0E81A117"/>
    <w:rsid w:val="0E96C7D1"/>
    <w:rsid w:val="0EBDAED4"/>
    <w:rsid w:val="0F300077"/>
    <w:rsid w:val="0F3396F0"/>
    <w:rsid w:val="0F7E1C76"/>
    <w:rsid w:val="0FB6BB91"/>
    <w:rsid w:val="0FF957D9"/>
    <w:rsid w:val="101A6F99"/>
    <w:rsid w:val="10349B93"/>
    <w:rsid w:val="107B9053"/>
    <w:rsid w:val="10AA9FF8"/>
    <w:rsid w:val="10C2A239"/>
    <w:rsid w:val="113CB360"/>
    <w:rsid w:val="114246FA"/>
    <w:rsid w:val="115D09B8"/>
    <w:rsid w:val="116B1CA1"/>
    <w:rsid w:val="11C0B38D"/>
    <w:rsid w:val="11C2F6AD"/>
    <w:rsid w:val="11EEC3A2"/>
    <w:rsid w:val="11F8BDE1"/>
    <w:rsid w:val="1201D36A"/>
    <w:rsid w:val="120D390B"/>
    <w:rsid w:val="1218BC41"/>
    <w:rsid w:val="12424723"/>
    <w:rsid w:val="126B37B2"/>
    <w:rsid w:val="12E9A102"/>
    <w:rsid w:val="12EA05EA"/>
    <w:rsid w:val="131021F1"/>
    <w:rsid w:val="1317C027"/>
    <w:rsid w:val="13530A18"/>
    <w:rsid w:val="136BBD15"/>
    <w:rsid w:val="1391B4DA"/>
    <w:rsid w:val="13AD3041"/>
    <w:rsid w:val="13E0252F"/>
    <w:rsid w:val="14095A91"/>
    <w:rsid w:val="141387B2"/>
    <w:rsid w:val="14144948"/>
    <w:rsid w:val="14188400"/>
    <w:rsid w:val="14484540"/>
    <w:rsid w:val="14F0DD9B"/>
    <w:rsid w:val="152F3F57"/>
    <w:rsid w:val="153D2A6B"/>
    <w:rsid w:val="157107F4"/>
    <w:rsid w:val="1594705C"/>
    <w:rsid w:val="15DEE98C"/>
    <w:rsid w:val="15E3D859"/>
    <w:rsid w:val="1611BABD"/>
    <w:rsid w:val="164E3D99"/>
    <w:rsid w:val="165600DD"/>
    <w:rsid w:val="16C06E21"/>
    <w:rsid w:val="16CA6143"/>
    <w:rsid w:val="16F8DD0C"/>
    <w:rsid w:val="170A8872"/>
    <w:rsid w:val="170D3865"/>
    <w:rsid w:val="177FD6AA"/>
    <w:rsid w:val="1787F70B"/>
    <w:rsid w:val="17A4B297"/>
    <w:rsid w:val="17E87EF0"/>
    <w:rsid w:val="182BAACE"/>
    <w:rsid w:val="18335763"/>
    <w:rsid w:val="183D7829"/>
    <w:rsid w:val="18E2B8FD"/>
    <w:rsid w:val="19231EFE"/>
    <w:rsid w:val="193CE9E7"/>
    <w:rsid w:val="19460469"/>
    <w:rsid w:val="19490583"/>
    <w:rsid w:val="19567F2D"/>
    <w:rsid w:val="19A532B5"/>
    <w:rsid w:val="19D03241"/>
    <w:rsid w:val="19D7E269"/>
    <w:rsid w:val="19DD2A97"/>
    <w:rsid w:val="1A51D42D"/>
    <w:rsid w:val="1A58D4BF"/>
    <w:rsid w:val="1ABCFE52"/>
    <w:rsid w:val="1ABE2D8A"/>
    <w:rsid w:val="1ACB597A"/>
    <w:rsid w:val="1AF31AFD"/>
    <w:rsid w:val="1B0B08D5"/>
    <w:rsid w:val="1B678433"/>
    <w:rsid w:val="1BA122E6"/>
    <w:rsid w:val="1BDF2504"/>
    <w:rsid w:val="1C388D71"/>
    <w:rsid w:val="1C41AC2B"/>
    <w:rsid w:val="1C57B227"/>
    <w:rsid w:val="1C7B12F3"/>
    <w:rsid w:val="1C7F7FC9"/>
    <w:rsid w:val="1C94C414"/>
    <w:rsid w:val="1CABA39C"/>
    <w:rsid w:val="1CC66F21"/>
    <w:rsid w:val="1CF45FA6"/>
    <w:rsid w:val="1CF8C134"/>
    <w:rsid w:val="1D4D1436"/>
    <w:rsid w:val="1D56EDAC"/>
    <w:rsid w:val="1D882133"/>
    <w:rsid w:val="1D964155"/>
    <w:rsid w:val="1D9D9B52"/>
    <w:rsid w:val="1DA459BF"/>
    <w:rsid w:val="1DE75A24"/>
    <w:rsid w:val="1DEDD802"/>
    <w:rsid w:val="1E14219A"/>
    <w:rsid w:val="1E2956E9"/>
    <w:rsid w:val="1E2A76E7"/>
    <w:rsid w:val="1E5BBE65"/>
    <w:rsid w:val="1E6703FB"/>
    <w:rsid w:val="1E811CD9"/>
    <w:rsid w:val="1EBB6540"/>
    <w:rsid w:val="1EBE72CD"/>
    <w:rsid w:val="1ED347BD"/>
    <w:rsid w:val="1EE9A811"/>
    <w:rsid w:val="1F048A59"/>
    <w:rsid w:val="1F0BAA74"/>
    <w:rsid w:val="1F5986DF"/>
    <w:rsid w:val="1F6BEC5A"/>
    <w:rsid w:val="1F8E4D1D"/>
    <w:rsid w:val="1FA087D4"/>
    <w:rsid w:val="1FDE831C"/>
    <w:rsid w:val="1FE92341"/>
    <w:rsid w:val="202829A9"/>
    <w:rsid w:val="2061BDF5"/>
    <w:rsid w:val="20901A74"/>
    <w:rsid w:val="20915720"/>
    <w:rsid w:val="209A5E16"/>
    <w:rsid w:val="20DE922D"/>
    <w:rsid w:val="20ECE9DD"/>
    <w:rsid w:val="21173577"/>
    <w:rsid w:val="2140F404"/>
    <w:rsid w:val="214657D0"/>
    <w:rsid w:val="21A6880A"/>
    <w:rsid w:val="21DB46A8"/>
    <w:rsid w:val="21E13188"/>
    <w:rsid w:val="2244F81F"/>
    <w:rsid w:val="22B5CE73"/>
    <w:rsid w:val="22CB3FEA"/>
    <w:rsid w:val="2335C0C5"/>
    <w:rsid w:val="235F53F0"/>
    <w:rsid w:val="23969359"/>
    <w:rsid w:val="23A1C142"/>
    <w:rsid w:val="23B04052"/>
    <w:rsid w:val="23CB26DD"/>
    <w:rsid w:val="23CEDA9D"/>
    <w:rsid w:val="23F14784"/>
    <w:rsid w:val="2439F4FA"/>
    <w:rsid w:val="24DF743B"/>
    <w:rsid w:val="2505D3E3"/>
    <w:rsid w:val="2514594F"/>
    <w:rsid w:val="25542D30"/>
    <w:rsid w:val="255840C6"/>
    <w:rsid w:val="256CDEBB"/>
    <w:rsid w:val="2591474E"/>
    <w:rsid w:val="25EBAA9C"/>
    <w:rsid w:val="25EE5DF0"/>
    <w:rsid w:val="268DB876"/>
    <w:rsid w:val="269CECED"/>
    <w:rsid w:val="26C0F824"/>
    <w:rsid w:val="26D565DC"/>
    <w:rsid w:val="26FC8F7B"/>
    <w:rsid w:val="273EB6A2"/>
    <w:rsid w:val="277F868F"/>
    <w:rsid w:val="2796E353"/>
    <w:rsid w:val="279A2907"/>
    <w:rsid w:val="27F7A660"/>
    <w:rsid w:val="27F8DE2E"/>
    <w:rsid w:val="280FE0AF"/>
    <w:rsid w:val="28B96F4C"/>
    <w:rsid w:val="2947531F"/>
    <w:rsid w:val="29562462"/>
    <w:rsid w:val="296A9FA7"/>
    <w:rsid w:val="29798C9D"/>
    <w:rsid w:val="2979AA79"/>
    <w:rsid w:val="298234EC"/>
    <w:rsid w:val="29949945"/>
    <w:rsid w:val="299A4852"/>
    <w:rsid w:val="29A7AC4C"/>
    <w:rsid w:val="29A84E0F"/>
    <w:rsid w:val="29CB3796"/>
    <w:rsid w:val="2A4620C8"/>
    <w:rsid w:val="2A678896"/>
    <w:rsid w:val="2A6A73AA"/>
    <w:rsid w:val="2A830F07"/>
    <w:rsid w:val="2A8F9824"/>
    <w:rsid w:val="2A9451BE"/>
    <w:rsid w:val="2ABC3716"/>
    <w:rsid w:val="2AE10E7B"/>
    <w:rsid w:val="2AF7731E"/>
    <w:rsid w:val="2B6B7D2C"/>
    <w:rsid w:val="2B890C35"/>
    <w:rsid w:val="2BB8386E"/>
    <w:rsid w:val="2BF1042A"/>
    <w:rsid w:val="2C14EE57"/>
    <w:rsid w:val="2C8D01AC"/>
    <w:rsid w:val="2CC32D03"/>
    <w:rsid w:val="2CEC9BC0"/>
    <w:rsid w:val="2D42F2D7"/>
    <w:rsid w:val="2D554A51"/>
    <w:rsid w:val="2D69792B"/>
    <w:rsid w:val="2D8B58B2"/>
    <w:rsid w:val="2D8E7D66"/>
    <w:rsid w:val="2DAAA965"/>
    <w:rsid w:val="2DB294D8"/>
    <w:rsid w:val="2E562B59"/>
    <w:rsid w:val="2E7B28BB"/>
    <w:rsid w:val="2E978EBD"/>
    <w:rsid w:val="2EA264E7"/>
    <w:rsid w:val="2ECC8D63"/>
    <w:rsid w:val="2EF33A9B"/>
    <w:rsid w:val="2F03FA40"/>
    <w:rsid w:val="2F81C237"/>
    <w:rsid w:val="2FEA0FBF"/>
    <w:rsid w:val="2FF948EB"/>
    <w:rsid w:val="3015BA1A"/>
    <w:rsid w:val="303FD8B9"/>
    <w:rsid w:val="305187DF"/>
    <w:rsid w:val="30535393"/>
    <w:rsid w:val="30C740D8"/>
    <w:rsid w:val="312446BA"/>
    <w:rsid w:val="31274755"/>
    <w:rsid w:val="312B703E"/>
    <w:rsid w:val="31650ECE"/>
    <w:rsid w:val="31B05620"/>
    <w:rsid w:val="31B1F9EC"/>
    <w:rsid w:val="31F51BED"/>
    <w:rsid w:val="3283781A"/>
    <w:rsid w:val="32B5C057"/>
    <w:rsid w:val="32ED2E5E"/>
    <w:rsid w:val="32F79CFF"/>
    <w:rsid w:val="3317CF3A"/>
    <w:rsid w:val="33250E5D"/>
    <w:rsid w:val="336AC5EF"/>
    <w:rsid w:val="336F45B4"/>
    <w:rsid w:val="33F2C567"/>
    <w:rsid w:val="3400FAAF"/>
    <w:rsid w:val="3407A1A1"/>
    <w:rsid w:val="3448E69B"/>
    <w:rsid w:val="34541AE8"/>
    <w:rsid w:val="3497BBB4"/>
    <w:rsid w:val="34B30B31"/>
    <w:rsid w:val="34CE7054"/>
    <w:rsid w:val="358078D2"/>
    <w:rsid w:val="358D2925"/>
    <w:rsid w:val="35ED0105"/>
    <w:rsid w:val="35F7E30E"/>
    <w:rsid w:val="36A2BD72"/>
    <w:rsid w:val="3706AAFA"/>
    <w:rsid w:val="371AC358"/>
    <w:rsid w:val="371FF836"/>
    <w:rsid w:val="37422C53"/>
    <w:rsid w:val="37589342"/>
    <w:rsid w:val="37BD1646"/>
    <w:rsid w:val="37C84FD1"/>
    <w:rsid w:val="3853B39D"/>
    <w:rsid w:val="385CB300"/>
    <w:rsid w:val="39189279"/>
    <w:rsid w:val="396A4969"/>
    <w:rsid w:val="39A1DC81"/>
    <w:rsid w:val="39B47362"/>
    <w:rsid w:val="39B6F896"/>
    <w:rsid w:val="39C91CB6"/>
    <w:rsid w:val="39C9BD32"/>
    <w:rsid w:val="3A220C84"/>
    <w:rsid w:val="3A57B067"/>
    <w:rsid w:val="3AF815CB"/>
    <w:rsid w:val="3B72D0A1"/>
    <w:rsid w:val="3BA3E3A1"/>
    <w:rsid w:val="3BC19486"/>
    <w:rsid w:val="3BCB6D24"/>
    <w:rsid w:val="3BEC3767"/>
    <w:rsid w:val="3C0E95BE"/>
    <w:rsid w:val="3C1A94A2"/>
    <w:rsid w:val="3C25F7FE"/>
    <w:rsid w:val="3C674FEA"/>
    <w:rsid w:val="3C70EEB4"/>
    <w:rsid w:val="3C970117"/>
    <w:rsid w:val="3CC272E9"/>
    <w:rsid w:val="3CE95962"/>
    <w:rsid w:val="3D38DA55"/>
    <w:rsid w:val="3D392CA2"/>
    <w:rsid w:val="3D646F63"/>
    <w:rsid w:val="3DDD7C16"/>
    <w:rsid w:val="3DF21ADC"/>
    <w:rsid w:val="3DF87216"/>
    <w:rsid w:val="3DFBAC23"/>
    <w:rsid w:val="3E3A5922"/>
    <w:rsid w:val="3E44386F"/>
    <w:rsid w:val="3EE974CD"/>
    <w:rsid w:val="3F255453"/>
    <w:rsid w:val="3FB0E303"/>
    <w:rsid w:val="3FC13E64"/>
    <w:rsid w:val="403D89EB"/>
    <w:rsid w:val="4084220F"/>
    <w:rsid w:val="40AB825B"/>
    <w:rsid w:val="40B0BB58"/>
    <w:rsid w:val="40C45FE9"/>
    <w:rsid w:val="41313BF3"/>
    <w:rsid w:val="418E543B"/>
    <w:rsid w:val="41D2BA7B"/>
    <w:rsid w:val="41D59CAD"/>
    <w:rsid w:val="41E8ED11"/>
    <w:rsid w:val="41F7D47F"/>
    <w:rsid w:val="42305E6C"/>
    <w:rsid w:val="423D8A64"/>
    <w:rsid w:val="424A0C48"/>
    <w:rsid w:val="42584456"/>
    <w:rsid w:val="42B2E64C"/>
    <w:rsid w:val="42D44844"/>
    <w:rsid w:val="42E03038"/>
    <w:rsid w:val="43A92580"/>
    <w:rsid w:val="43BC6734"/>
    <w:rsid w:val="43BD0B16"/>
    <w:rsid w:val="43C04E62"/>
    <w:rsid w:val="43C6DEBA"/>
    <w:rsid w:val="43CC5966"/>
    <w:rsid w:val="43CFBEC6"/>
    <w:rsid w:val="43EC6289"/>
    <w:rsid w:val="44489531"/>
    <w:rsid w:val="4449730B"/>
    <w:rsid w:val="4482DE07"/>
    <w:rsid w:val="448B7A57"/>
    <w:rsid w:val="44CF1226"/>
    <w:rsid w:val="45521127"/>
    <w:rsid w:val="45B62B8F"/>
    <w:rsid w:val="45F29326"/>
    <w:rsid w:val="45F72ED3"/>
    <w:rsid w:val="468EC7D2"/>
    <w:rsid w:val="46A44807"/>
    <w:rsid w:val="46BAB2CE"/>
    <w:rsid w:val="46C7CBEE"/>
    <w:rsid w:val="46C9DC14"/>
    <w:rsid w:val="46D564E5"/>
    <w:rsid w:val="47531016"/>
    <w:rsid w:val="478D086C"/>
    <w:rsid w:val="4792B1A2"/>
    <w:rsid w:val="4807309E"/>
    <w:rsid w:val="48451292"/>
    <w:rsid w:val="48616201"/>
    <w:rsid w:val="48641AEA"/>
    <w:rsid w:val="48760430"/>
    <w:rsid w:val="48B326C6"/>
    <w:rsid w:val="48BA9A12"/>
    <w:rsid w:val="48C4D4AA"/>
    <w:rsid w:val="48DD07CE"/>
    <w:rsid w:val="48FC4E75"/>
    <w:rsid w:val="49024CFE"/>
    <w:rsid w:val="496BDD61"/>
    <w:rsid w:val="4972477D"/>
    <w:rsid w:val="49BBCFDF"/>
    <w:rsid w:val="4A0D5D91"/>
    <w:rsid w:val="4A629528"/>
    <w:rsid w:val="4A699C17"/>
    <w:rsid w:val="4AB5DFA1"/>
    <w:rsid w:val="4ABE366B"/>
    <w:rsid w:val="4AD92F9D"/>
    <w:rsid w:val="4AE66D73"/>
    <w:rsid w:val="4B058DD7"/>
    <w:rsid w:val="4B1C3B0E"/>
    <w:rsid w:val="4B2C62B4"/>
    <w:rsid w:val="4B66192E"/>
    <w:rsid w:val="4B9858B9"/>
    <w:rsid w:val="4B9B3D11"/>
    <w:rsid w:val="4BDA1627"/>
    <w:rsid w:val="4BE910C3"/>
    <w:rsid w:val="4C25C075"/>
    <w:rsid w:val="4C744261"/>
    <w:rsid w:val="4CBBA604"/>
    <w:rsid w:val="4D1933B4"/>
    <w:rsid w:val="4D3C2EE5"/>
    <w:rsid w:val="4D7E0515"/>
    <w:rsid w:val="4DFED092"/>
    <w:rsid w:val="4E088DBD"/>
    <w:rsid w:val="4EA2EE09"/>
    <w:rsid w:val="4EA8384B"/>
    <w:rsid w:val="4ED41C0F"/>
    <w:rsid w:val="4F16D72C"/>
    <w:rsid w:val="4F16F40B"/>
    <w:rsid w:val="4F45E830"/>
    <w:rsid w:val="4F4F1CB5"/>
    <w:rsid w:val="4F6A0CAB"/>
    <w:rsid w:val="4FCBDA0C"/>
    <w:rsid w:val="50096FE2"/>
    <w:rsid w:val="5011AA93"/>
    <w:rsid w:val="5075510A"/>
    <w:rsid w:val="50FEE0D9"/>
    <w:rsid w:val="5117E690"/>
    <w:rsid w:val="511B9A1D"/>
    <w:rsid w:val="511DA1C2"/>
    <w:rsid w:val="5137FF88"/>
    <w:rsid w:val="515CAC68"/>
    <w:rsid w:val="51708888"/>
    <w:rsid w:val="51C35720"/>
    <w:rsid w:val="51E4B159"/>
    <w:rsid w:val="525B7658"/>
    <w:rsid w:val="526A318F"/>
    <w:rsid w:val="52747779"/>
    <w:rsid w:val="5298A883"/>
    <w:rsid w:val="52C6145D"/>
    <w:rsid w:val="52E5490E"/>
    <w:rsid w:val="5301684E"/>
    <w:rsid w:val="53213290"/>
    <w:rsid w:val="53268922"/>
    <w:rsid w:val="5374644B"/>
    <w:rsid w:val="5377A57D"/>
    <w:rsid w:val="5399B51B"/>
    <w:rsid w:val="53A5BD80"/>
    <w:rsid w:val="53C3A415"/>
    <w:rsid w:val="53C6A037"/>
    <w:rsid w:val="53FE65AA"/>
    <w:rsid w:val="54341A96"/>
    <w:rsid w:val="543FBE10"/>
    <w:rsid w:val="54B002C0"/>
    <w:rsid w:val="5520E1AF"/>
    <w:rsid w:val="552C533A"/>
    <w:rsid w:val="556EB793"/>
    <w:rsid w:val="556F4681"/>
    <w:rsid w:val="5571E4DC"/>
    <w:rsid w:val="5575591B"/>
    <w:rsid w:val="559C1415"/>
    <w:rsid w:val="55B2E796"/>
    <w:rsid w:val="55BCCC9E"/>
    <w:rsid w:val="55FC35DD"/>
    <w:rsid w:val="560A38F6"/>
    <w:rsid w:val="561BAC7F"/>
    <w:rsid w:val="5639BADC"/>
    <w:rsid w:val="563A3CB1"/>
    <w:rsid w:val="564BA49B"/>
    <w:rsid w:val="56676DDB"/>
    <w:rsid w:val="56C425FD"/>
    <w:rsid w:val="57133F85"/>
    <w:rsid w:val="57856C94"/>
    <w:rsid w:val="5786E56A"/>
    <w:rsid w:val="57A3547B"/>
    <w:rsid w:val="57AFF48F"/>
    <w:rsid w:val="57E77685"/>
    <w:rsid w:val="580333E5"/>
    <w:rsid w:val="584E6307"/>
    <w:rsid w:val="5883F070"/>
    <w:rsid w:val="58D55941"/>
    <w:rsid w:val="58D6ED6A"/>
    <w:rsid w:val="58D82E26"/>
    <w:rsid w:val="58FFF409"/>
    <w:rsid w:val="5900D518"/>
    <w:rsid w:val="592BB3E7"/>
    <w:rsid w:val="59389F91"/>
    <w:rsid w:val="59C7E7E4"/>
    <w:rsid w:val="59CD9AA1"/>
    <w:rsid w:val="59F084FD"/>
    <w:rsid w:val="5A1BF433"/>
    <w:rsid w:val="5A231F1A"/>
    <w:rsid w:val="5A355BC9"/>
    <w:rsid w:val="5AA86AFD"/>
    <w:rsid w:val="5AD4D6A2"/>
    <w:rsid w:val="5B5E045A"/>
    <w:rsid w:val="5B90C2D4"/>
    <w:rsid w:val="5BA02604"/>
    <w:rsid w:val="5C7C7034"/>
    <w:rsid w:val="5C8051E5"/>
    <w:rsid w:val="5C96226A"/>
    <w:rsid w:val="5CB6E3E5"/>
    <w:rsid w:val="5CC70272"/>
    <w:rsid w:val="5CCF9427"/>
    <w:rsid w:val="5CF0EC71"/>
    <w:rsid w:val="5CF85603"/>
    <w:rsid w:val="5D0D6CBD"/>
    <w:rsid w:val="5D190E10"/>
    <w:rsid w:val="5D456292"/>
    <w:rsid w:val="5D5DA003"/>
    <w:rsid w:val="5D66D08F"/>
    <w:rsid w:val="5DBC3DD3"/>
    <w:rsid w:val="5DD22540"/>
    <w:rsid w:val="5DD3423A"/>
    <w:rsid w:val="5DD6DA3E"/>
    <w:rsid w:val="5DDD20FB"/>
    <w:rsid w:val="5DE96B6F"/>
    <w:rsid w:val="5E11BB4F"/>
    <w:rsid w:val="5E66AB9F"/>
    <w:rsid w:val="5E72D02D"/>
    <w:rsid w:val="5EA3EF42"/>
    <w:rsid w:val="5EC314EE"/>
    <w:rsid w:val="5ED7254B"/>
    <w:rsid w:val="5F063DF4"/>
    <w:rsid w:val="5FB3DA71"/>
    <w:rsid w:val="5FD042EC"/>
    <w:rsid w:val="5FEE4CA6"/>
    <w:rsid w:val="6015CCFA"/>
    <w:rsid w:val="606B6CD3"/>
    <w:rsid w:val="6085C5E2"/>
    <w:rsid w:val="608B9A3C"/>
    <w:rsid w:val="60AF71A0"/>
    <w:rsid w:val="60B81AA6"/>
    <w:rsid w:val="610FDB16"/>
    <w:rsid w:val="614920D6"/>
    <w:rsid w:val="614C6EFD"/>
    <w:rsid w:val="615B11EB"/>
    <w:rsid w:val="615F6C94"/>
    <w:rsid w:val="616B77F1"/>
    <w:rsid w:val="6171F65B"/>
    <w:rsid w:val="61993606"/>
    <w:rsid w:val="61F4D307"/>
    <w:rsid w:val="6200358A"/>
    <w:rsid w:val="623FA183"/>
    <w:rsid w:val="6275055E"/>
    <w:rsid w:val="62E61479"/>
    <w:rsid w:val="634EACA6"/>
    <w:rsid w:val="6353BBA1"/>
    <w:rsid w:val="638046AF"/>
    <w:rsid w:val="638AEF68"/>
    <w:rsid w:val="63B54E0B"/>
    <w:rsid w:val="63B93E80"/>
    <w:rsid w:val="6450E763"/>
    <w:rsid w:val="647A00D7"/>
    <w:rsid w:val="649D0A08"/>
    <w:rsid w:val="64AD4F80"/>
    <w:rsid w:val="64B0E3E5"/>
    <w:rsid w:val="64BE06D6"/>
    <w:rsid w:val="64DF0A36"/>
    <w:rsid w:val="64FCBFCA"/>
    <w:rsid w:val="6554C7A9"/>
    <w:rsid w:val="658C78E2"/>
    <w:rsid w:val="65DB73A9"/>
    <w:rsid w:val="65E4ACA5"/>
    <w:rsid w:val="662510FF"/>
    <w:rsid w:val="6632DDB7"/>
    <w:rsid w:val="66400F1E"/>
    <w:rsid w:val="665270B9"/>
    <w:rsid w:val="665C2D1A"/>
    <w:rsid w:val="665C5906"/>
    <w:rsid w:val="666F5138"/>
    <w:rsid w:val="66919A4E"/>
    <w:rsid w:val="669218C0"/>
    <w:rsid w:val="66997E18"/>
    <w:rsid w:val="6721F634"/>
    <w:rsid w:val="673E5F23"/>
    <w:rsid w:val="67646A11"/>
    <w:rsid w:val="67699F47"/>
    <w:rsid w:val="676E211A"/>
    <w:rsid w:val="67AD5A15"/>
    <w:rsid w:val="67B1D81F"/>
    <w:rsid w:val="67C7F28C"/>
    <w:rsid w:val="67D3B02F"/>
    <w:rsid w:val="67E54B38"/>
    <w:rsid w:val="685A7B49"/>
    <w:rsid w:val="68D4847A"/>
    <w:rsid w:val="6934C1DD"/>
    <w:rsid w:val="693C089A"/>
    <w:rsid w:val="69C4CD09"/>
    <w:rsid w:val="69F444C2"/>
    <w:rsid w:val="69FC4E67"/>
    <w:rsid w:val="6A0C77AB"/>
    <w:rsid w:val="6A5F2E62"/>
    <w:rsid w:val="6A626CBB"/>
    <w:rsid w:val="6A62A9A1"/>
    <w:rsid w:val="6ACAC726"/>
    <w:rsid w:val="6AD19E81"/>
    <w:rsid w:val="6AE71C4F"/>
    <w:rsid w:val="6B073560"/>
    <w:rsid w:val="6B0AD54C"/>
    <w:rsid w:val="6B0D4EDE"/>
    <w:rsid w:val="6B3EC8B9"/>
    <w:rsid w:val="6B70BF7D"/>
    <w:rsid w:val="6B7B4EEB"/>
    <w:rsid w:val="6C1638A9"/>
    <w:rsid w:val="6C760E2C"/>
    <w:rsid w:val="6CC17EE2"/>
    <w:rsid w:val="6D696794"/>
    <w:rsid w:val="6DA58591"/>
    <w:rsid w:val="6DB6B20D"/>
    <w:rsid w:val="6DE4C87C"/>
    <w:rsid w:val="6DF217A3"/>
    <w:rsid w:val="6E193FAC"/>
    <w:rsid w:val="6E80E6F2"/>
    <w:rsid w:val="6E88EDE6"/>
    <w:rsid w:val="6E96873C"/>
    <w:rsid w:val="6ECF0F38"/>
    <w:rsid w:val="6F10623F"/>
    <w:rsid w:val="6F6BB1C6"/>
    <w:rsid w:val="6F86FC31"/>
    <w:rsid w:val="6F87141A"/>
    <w:rsid w:val="6FA5404B"/>
    <w:rsid w:val="6FB50861"/>
    <w:rsid w:val="6FFF4D02"/>
    <w:rsid w:val="70283325"/>
    <w:rsid w:val="7038A566"/>
    <w:rsid w:val="708E4CB7"/>
    <w:rsid w:val="7156B71B"/>
    <w:rsid w:val="71686935"/>
    <w:rsid w:val="7175667E"/>
    <w:rsid w:val="719BC6DC"/>
    <w:rsid w:val="71AC98C4"/>
    <w:rsid w:val="7207EF4E"/>
    <w:rsid w:val="72341B44"/>
    <w:rsid w:val="7269DC42"/>
    <w:rsid w:val="72AF1E9B"/>
    <w:rsid w:val="7351D964"/>
    <w:rsid w:val="7398DB59"/>
    <w:rsid w:val="73AA70F3"/>
    <w:rsid w:val="73B67353"/>
    <w:rsid w:val="73CF112E"/>
    <w:rsid w:val="744B60E3"/>
    <w:rsid w:val="746E4066"/>
    <w:rsid w:val="749FE2BA"/>
    <w:rsid w:val="74A0C301"/>
    <w:rsid w:val="755DB11B"/>
    <w:rsid w:val="755E0FAF"/>
    <w:rsid w:val="756ED6E7"/>
    <w:rsid w:val="7589585E"/>
    <w:rsid w:val="7598AD13"/>
    <w:rsid w:val="75AB5BEF"/>
    <w:rsid w:val="75D199A7"/>
    <w:rsid w:val="75DF9EF2"/>
    <w:rsid w:val="762531A1"/>
    <w:rsid w:val="763395D0"/>
    <w:rsid w:val="764FC09A"/>
    <w:rsid w:val="7679BCF1"/>
    <w:rsid w:val="7681226E"/>
    <w:rsid w:val="769B539B"/>
    <w:rsid w:val="76A91FAE"/>
    <w:rsid w:val="770776D8"/>
    <w:rsid w:val="77182B71"/>
    <w:rsid w:val="772A23CE"/>
    <w:rsid w:val="778380D8"/>
    <w:rsid w:val="77A6233A"/>
    <w:rsid w:val="7802ED50"/>
    <w:rsid w:val="78082CD5"/>
    <w:rsid w:val="7838319F"/>
    <w:rsid w:val="784B7BAE"/>
    <w:rsid w:val="78812D14"/>
    <w:rsid w:val="78B5E2AF"/>
    <w:rsid w:val="78B6698D"/>
    <w:rsid w:val="79005132"/>
    <w:rsid w:val="7988765E"/>
    <w:rsid w:val="798BD087"/>
    <w:rsid w:val="79BA9D63"/>
    <w:rsid w:val="79C11038"/>
    <w:rsid w:val="7A25FD26"/>
    <w:rsid w:val="7A49CB78"/>
    <w:rsid w:val="7A61337C"/>
    <w:rsid w:val="7AAD0C29"/>
    <w:rsid w:val="7AAF9F17"/>
    <w:rsid w:val="7B00D18A"/>
    <w:rsid w:val="7B3C37DE"/>
    <w:rsid w:val="7B4C0AA8"/>
    <w:rsid w:val="7B6F931A"/>
    <w:rsid w:val="7B97BBAA"/>
    <w:rsid w:val="7BBEC2FA"/>
    <w:rsid w:val="7BCE3208"/>
    <w:rsid w:val="7BE333BA"/>
    <w:rsid w:val="7C22DFD8"/>
    <w:rsid w:val="7C2D8321"/>
    <w:rsid w:val="7C6B55CC"/>
    <w:rsid w:val="7C7C81D4"/>
    <w:rsid w:val="7C7F1FE2"/>
    <w:rsid w:val="7C9EED2B"/>
    <w:rsid w:val="7CECF7A9"/>
    <w:rsid w:val="7CEF63F7"/>
    <w:rsid w:val="7D244D53"/>
    <w:rsid w:val="7D8B4380"/>
    <w:rsid w:val="7DB49072"/>
    <w:rsid w:val="7E3F3E8D"/>
    <w:rsid w:val="7EB0804C"/>
    <w:rsid w:val="7ED0F2A0"/>
    <w:rsid w:val="7EF6A864"/>
    <w:rsid w:val="7F0C3FB0"/>
    <w:rsid w:val="7F2DFB3F"/>
    <w:rsid w:val="7FD5AA3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71D37"/>
  <w15:chartTrackingRefBased/>
  <w15:docId w15:val="{7C9FF598-9A68-4B8E-9B4E-EDB99357B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6F86FC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396A4969"/>
    <w:pPr>
      <w:keepNext/>
      <w:keepLines/>
      <w:spacing w:before="160" w:after="80"/>
      <w:outlineLvl w:val="2"/>
    </w:pPr>
    <w:rPr>
      <w:rFonts w:eastAsiaTheme="majorEastAsia"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FA114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114F"/>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1E5"/>
    <w:pPr>
      <w:tabs>
        <w:tab w:val="center" w:pos="4513"/>
        <w:tab w:val="right" w:pos="9026"/>
      </w:tabs>
    </w:pPr>
  </w:style>
  <w:style w:type="character" w:customStyle="1" w:styleId="HeaderChar">
    <w:name w:val="Header Char"/>
    <w:basedOn w:val="DefaultParagraphFont"/>
    <w:link w:val="Header"/>
    <w:uiPriority w:val="99"/>
    <w:rsid w:val="009341E5"/>
  </w:style>
  <w:style w:type="paragraph" w:styleId="Footer">
    <w:name w:val="footer"/>
    <w:basedOn w:val="Normal"/>
    <w:link w:val="FooterChar"/>
    <w:uiPriority w:val="99"/>
    <w:unhideWhenUsed/>
    <w:rsid w:val="009341E5"/>
    <w:pPr>
      <w:tabs>
        <w:tab w:val="center" w:pos="4513"/>
        <w:tab w:val="right" w:pos="9026"/>
      </w:tabs>
    </w:pPr>
  </w:style>
  <w:style w:type="character" w:customStyle="1" w:styleId="FooterChar">
    <w:name w:val="Footer Char"/>
    <w:basedOn w:val="DefaultParagraphFont"/>
    <w:link w:val="Footer"/>
    <w:uiPriority w:val="99"/>
    <w:rsid w:val="009341E5"/>
  </w:style>
  <w:style w:type="paragraph" w:customStyle="1" w:styleId="paragraph">
    <w:name w:val="paragraph"/>
    <w:basedOn w:val="Normal"/>
    <w:rsid w:val="009341E5"/>
    <w:pPr>
      <w:spacing w:before="100" w:beforeAutospacing="1" w:after="100" w:afterAutospacing="1"/>
    </w:pPr>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6D5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B4AF9"/>
  </w:style>
  <w:style w:type="character" w:customStyle="1" w:styleId="normaltextrun">
    <w:name w:val="normaltextrun"/>
    <w:basedOn w:val="DefaultParagraphFont"/>
    <w:rsid w:val="000B4AF9"/>
  </w:style>
  <w:style w:type="paragraph" w:styleId="BalloonText">
    <w:name w:val="Balloon Text"/>
    <w:basedOn w:val="Normal"/>
    <w:link w:val="BalloonTextChar"/>
    <w:uiPriority w:val="99"/>
    <w:semiHidden/>
    <w:unhideWhenUsed/>
    <w:rsid w:val="000B4AF9"/>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0B4AF9"/>
    <w:rPr>
      <w:rFonts w:ascii="Segoe UI" w:hAnsi="Segoe UI" w:cs="Segoe UI"/>
      <w:kern w:val="0"/>
      <w:sz w:val="18"/>
      <w:szCs w:val="18"/>
      <w14:ligatures w14:val="none"/>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75078"/>
    <w:rPr>
      <w:b/>
      <w:bCs/>
    </w:rPr>
  </w:style>
  <w:style w:type="character" w:customStyle="1" w:styleId="CommentSubjectChar">
    <w:name w:val="Comment Subject Char"/>
    <w:basedOn w:val="CommentTextChar"/>
    <w:link w:val="CommentSubject"/>
    <w:uiPriority w:val="99"/>
    <w:semiHidden/>
    <w:rsid w:val="00875078"/>
    <w:rPr>
      <w:b/>
      <w:bCs/>
      <w:sz w:val="20"/>
      <w:szCs w:val="20"/>
    </w:rPr>
  </w:style>
  <w:style w:type="character" w:styleId="Mention">
    <w:name w:val="Mention"/>
    <w:basedOn w:val="DefaultParagraphFont"/>
    <w:uiPriority w:val="99"/>
    <w:unhideWhenUsed/>
    <w:rsid w:val="00C45C85"/>
    <w:rPr>
      <w:color w:val="2B579A"/>
      <w:shd w:val="clear" w:color="auto" w:fill="E1DFDD"/>
    </w:rPr>
  </w:style>
  <w:style w:type="character" w:customStyle="1" w:styleId="Heading5Char">
    <w:name w:val="Heading 5 Char"/>
    <w:basedOn w:val="DefaultParagraphFont"/>
    <w:link w:val="Heading5"/>
    <w:uiPriority w:val="9"/>
    <w:semiHidden/>
    <w:rsid w:val="00FA114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A114F"/>
    <w:rPr>
      <w:rFonts w:asciiTheme="majorHAnsi" w:eastAsiaTheme="majorEastAsia" w:hAnsiTheme="majorHAnsi" w:cstheme="majorBidi"/>
      <w:color w:val="1F3763" w:themeColor="accent1" w:themeShade="7F"/>
    </w:rPr>
  </w:style>
  <w:style w:type="character" w:styleId="Hyperlink">
    <w:name w:val="Hyperlink"/>
    <w:basedOn w:val="DefaultParagraphFont"/>
    <w:uiPriority w:val="99"/>
    <w:unhideWhenUsed/>
    <w:rsid w:val="6F86FC3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916073">
      <w:bodyDiv w:val="1"/>
      <w:marLeft w:val="0"/>
      <w:marRight w:val="0"/>
      <w:marTop w:val="0"/>
      <w:marBottom w:val="0"/>
      <w:divBdr>
        <w:top w:val="none" w:sz="0" w:space="0" w:color="auto"/>
        <w:left w:val="none" w:sz="0" w:space="0" w:color="auto"/>
        <w:bottom w:val="none" w:sz="0" w:space="0" w:color="auto"/>
        <w:right w:val="none" w:sz="0" w:space="0" w:color="auto"/>
      </w:divBdr>
    </w:div>
    <w:div w:id="235362555">
      <w:bodyDiv w:val="1"/>
      <w:marLeft w:val="0"/>
      <w:marRight w:val="0"/>
      <w:marTop w:val="0"/>
      <w:marBottom w:val="0"/>
      <w:divBdr>
        <w:top w:val="none" w:sz="0" w:space="0" w:color="auto"/>
        <w:left w:val="none" w:sz="0" w:space="0" w:color="auto"/>
        <w:bottom w:val="none" w:sz="0" w:space="0" w:color="auto"/>
        <w:right w:val="none" w:sz="0" w:space="0" w:color="auto"/>
      </w:divBdr>
    </w:div>
    <w:div w:id="339506729">
      <w:bodyDiv w:val="1"/>
      <w:marLeft w:val="0"/>
      <w:marRight w:val="0"/>
      <w:marTop w:val="0"/>
      <w:marBottom w:val="0"/>
      <w:divBdr>
        <w:top w:val="none" w:sz="0" w:space="0" w:color="auto"/>
        <w:left w:val="none" w:sz="0" w:space="0" w:color="auto"/>
        <w:bottom w:val="none" w:sz="0" w:space="0" w:color="auto"/>
        <w:right w:val="none" w:sz="0" w:space="0" w:color="auto"/>
      </w:divBdr>
    </w:div>
    <w:div w:id="350766800">
      <w:bodyDiv w:val="1"/>
      <w:marLeft w:val="0"/>
      <w:marRight w:val="0"/>
      <w:marTop w:val="0"/>
      <w:marBottom w:val="0"/>
      <w:divBdr>
        <w:top w:val="none" w:sz="0" w:space="0" w:color="auto"/>
        <w:left w:val="none" w:sz="0" w:space="0" w:color="auto"/>
        <w:bottom w:val="none" w:sz="0" w:space="0" w:color="auto"/>
        <w:right w:val="none" w:sz="0" w:space="0" w:color="auto"/>
      </w:divBdr>
    </w:div>
    <w:div w:id="643660234">
      <w:bodyDiv w:val="1"/>
      <w:marLeft w:val="0"/>
      <w:marRight w:val="0"/>
      <w:marTop w:val="0"/>
      <w:marBottom w:val="0"/>
      <w:divBdr>
        <w:top w:val="none" w:sz="0" w:space="0" w:color="auto"/>
        <w:left w:val="none" w:sz="0" w:space="0" w:color="auto"/>
        <w:bottom w:val="none" w:sz="0" w:space="0" w:color="auto"/>
        <w:right w:val="none" w:sz="0" w:space="0" w:color="auto"/>
      </w:divBdr>
    </w:div>
    <w:div w:id="784999733">
      <w:bodyDiv w:val="1"/>
      <w:marLeft w:val="0"/>
      <w:marRight w:val="0"/>
      <w:marTop w:val="0"/>
      <w:marBottom w:val="0"/>
      <w:divBdr>
        <w:top w:val="none" w:sz="0" w:space="0" w:color="auto"/>
        <w:left w:val="none" w:sz="0" w:space="0" w:color="auto"/>
        <w:bottom w:val="none" w:sz="0" w:space="0" w:color="auto"/>
        <w:right w:val="none" w:sz="0" w:space="0" w:color="auto"/>
      </w:divBdr>
    </w:div>
    <w:div w:id="873537894">
      <w:bodyDiv w:val="1"/>
      <w:marLeft w:val="0"/>
      <w:marRight w:val="0"/>
      <w:marTop w:val="0"/>
      <w:marBottom w:val="0"/>
      <w:divBdr>
        <w:top w:val="none" w:sz="0" w:space="0" w:color="auto"/>
        <w:left w:val="none" w:sz="0" w:space="0" w:color="auto"/>
        <w:bottom w:val="none" w:sz="0" w:space="0" w:color="auto"/>
        <w:right w:val="none" w:sz="0" w:space="0" w:color="auto"/>
      </w:divBdr>
    </w:div>
    <w:div w:id="887842054">
      <w:bodyDiv w:val="1"/>
      <w:marLeft w:val="0"/>
      <w:marRight w:val="0"/>
      <w:marTop w:val="0"/>
      <w:marBottom w:val="0"/>
      <w:divBdr>
        <w:top w:val="none" w:sz="0" w:space="0" w:color="auto"/>
        <w:left w:val="none" w:sz="0" w:space="0" w:color="auto"/>
        <w:bottom w:val="none" w:sz="0" w:space="0" w:color="auto"/>
        <w:right w:val="none" w:sz="0" w:space="0" w:color="auto"/>
      </w:divBdr>
      <w:divsChild>
        <w:div w:id="99959735">
          <w:marLeft w:val="0"/>
          <w:marRight w:val="0"/>
          <w:marTop w:val="0"/>
          <w:marBottom w:val="0"/>
          <w:divBdr>
            <w:top w:val="none" w:sz="0" w:space="0" w:color="auto"/>
            <w:left w:val="none" w:sz="0" w:space="0" w:color="auto"/>
            <w:bottom w:val="none" w:sz="0" w:space="0" w:color="auto"/>
            <w:right w:val="none" w:sz="0" w:space="0" w:color="auto"/>
          </w:divBdr>
        </w:div>
        <w:div w:id="606693848">
          <w:marLeft w:val="0"/>
          <w:marRight w:val="0"/>
          <w:marTop w:val="0"/>
          <w:marBottom w:val="0"/>
          <w:divBdr>
            <w:top w:val="none" w:sz="0" w:space="0" w:color="auto"/>
            <w:left w:val="none" w:sz="0" w:space="0" w:color="auto"/>
            <w:bottom w:val="none" w:sz="0" w:space="0" w:color="auto"/>
            <w:right w:val="none" w:sz="0" w:space="0" w:color="auto"/>
          </w:divBdr>
        </w:div>
        <w:div w:id="619260739">
          <w:marLeft w:val="0"/>
          <w:marRight w:val="0"/>
          <w:marTop w:val="0"/>
          <w:marBottom w:val="0"/>
          <w:divBdr>
            <w:top w:val="none" w:sz="0" w:space="0" w:color="auto"/>
            <w:left w:val="none" w:sz="0" w:space="0" w:color="auto"/>
            <w:bottom w:val="none" w:sz="0" w:space="0" w:color="auto"/>
            <w:right w:val="none" w:sz="0" w:space="0" w:color="auto"/>
          </w:divBdr>
        </w:div>
        <w:div w:id="997269434">
          <w:marLeft w:val="0"/>
          <w:marRight w:val="0"/>
          <w:marTop w:val="0"/>
          <w:marBottom w:val="0"/>
          <w:divBdr>
            <w:top w:val="none" w:sz="0" w:space="0" w:color="auto"/>
            <w:left w:val="none" w:sz="0" w:space="0" w:color="auto"/>
            <w:bottom w:val="none" w:sz="0" w:space="0" w:color="auto"/>
            <w:right w:val="none" w:sz="0" w:space="0" w:color="auto"/>
          </w:divBdr>
        </w:div>
        <w:div w:id="1127355960">
          <w:marLeft w:val="0"/>
          <w:marRight w:val="0"/>
          <w:marTop w:val="0"/>
          <w:marBottom w:val="0"/>
          <w:divBdr>
            <w:top w:val="none" w:sz="0" w:space="0" w:color="auto"/>
            <w:left w:val="none" w:sz="0" w:space="0" w:color="auto"/>
            <w:bottom w:val="none" w:sz="0" w:space="0" w:color="auto"/>
            <w:right w:val="none" w:sz="0" w:space="0" w:color="auto"/>
          </w:divBdr>
        </w:div>
        <w:div w:id="1361661090">
          <w:marLeft w:val="0"/>
          <w:marRight w:val="0"/>
          <w:marTop w:val="0"/>
          <w:marBottom w:val="0"/>
          <w:divBdr>
            <w:top w:val="none" w:sz="0" w:space="0" w:color="auto"/>
            <w:left w:val="none" w:sz="0" w:space="0" w:color="auto"/>
            <w:bottom w:val="none" w:sz="0" w:space="0" w:color="auto"/>
            <w:right w:val="none" w:sz="0" w:space="0" w:color="auto"/>
          </w:divBdr>
        </w:div>
        <w:div w:id="1676760051">
          <w:marLeft w:val="0"/>
          <w:marRight w:val="0"/>
          <w:marTop w:val="0"/>
          <w:marBottom w:val="0"/>
          <w:divBdr>
            <w:top w:val="none" w:sz="0" w:space="0" w:color="auto"/>
            <w:left w:val="none" w:sz="0" w:space="0" w:color="auto"/>
            <w:bottom w:val="none" w:sz="0" w:space="0" w:color="auto"/>
            <w:right w:val="none" w:sz="0" w:space="0" w:color="auto"/>
          </w:divBdr>
        </w:div>
      </w:divsChild>
    </w:div>
    <w:div w:id="1225489437">
      <w:bodyDiv w:val="1"/>
      <w:marLeft w:val="0"/>
      <w:marRight w:val="0"/>
      <w:marTop w:val="0"/>
      <w:marBottom w:val="0"/>
      <w:divBdr>
        <w:top w:val="none" w:sz="0" w:space="0" w:color="auto"/>
        <w:left w:val="none" w:sz="0" w:space="0" w:color="auto"/>
        <w:bottom w:val="none" w:sz="0" w:space="0" w:color="auto"/>
        <w:right w:val="none" w:sz="0" w:space="0" w:color="auto"/>
      </w:divBdr>
    </w:div>
    <w:div w:id="1263421170">
      <w:bodyDiv w:val="1"/>
      <w:marLeft w:val="0"/>
      <w:marRight w:val="0"/>
      <w:marTop w:val="0"/>
      <w:marBottom w:val="0"/>
      <w:divBdr>
        <w:top w:val="none" w:sz="0" w:space="0" w:color="auto"/>
        <w:left w:val="none" w:sz="0" w:space="0" w:color="auto"/>
        <w:bottom w:val="none" w:sz="0" w:space="0" w:color="auto"/>
        <w:right w:val="none" w:sz="0" w:space="0" w:color="auto"/>
      </w:divBdr>
    </w:div>
    <w:div w:id="1422993395">
      <w:bodyDiv w:val="1"/>
      <w:marLeft w:val="0"/>
      <w:marRight w:val="0"/>
      <w:marTop w:val="0"/>
      <w:marBottom w:val="0"/>
      <w:divBdr>
        <w:top w:val="none" w:sz="0" w:space="0" w:color="auto"/>
        <w:left w:val="none" w:sz="0" w:space="0" w:color="auto"/>
        <w:bottom w:val="none" w:sz="0" w:space="0" w:color="auto"/>
        <w:right w:val="none" w:sz="0" w:space="0" w:color="auto"/>
      </w:divBdr>
    </w:div>
    <w:div w:id="1737624435">
      <w:bodyDiv w:val="1"/>
      <w:marLeft w:val="0"/>
      <w:marRight w:val="0"/>
      <w:marTop w:val="0"/>
      <w:marBottom w:val="0"/>
      <w:divBdr>
        <w:top w:val="none" w:sz="0" w:space="0" w:color="auto"/>
        <w:left w:val="none" w:sz="0" w:space="0" w:color="auto"/>
        <w:bottom w:val="none" w:sz="0" w:space="0" w:color="auto"/>
        <w:right w:val="none" w:sz="0" w:space="0" w:color="auto"/>
      </w:divBdr>
    </w:div>
    <w:div w:id="1951234107">
      <w:bodyDiv w:val="1"/>
      <w:marLeft w:val="0"/>
      <w:marRight w:val="0"/>
      <w:marTop w:val="0"/>
      <w:marBottom w:val="0"/>
      <w:divBdr>
        <w:top w:val="none" w:sz="0" w:space="0" w:color="auto"/>
        <w:left w:val="none" w:sz="0" w:space="0" w:color="auto"/>
        <w:bottom w:val="none" w:sz="0" w:space="0" w:color="auto"/>
        <w:right w:val="none" w:sz="0" w:space="0" w:color="auto"/>
      </w:divBdr>
    </w:div>
    <w:div w:id="213733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2CF7F500-4F56-40F5-A6AC-9FC2119ADACB}">
    <t:Anchor>
      <t:Comment id="628444593"/>
    </t:Anchor>
    <t:History>
      <t:Event id="{1A0EA64B-F585-44F1-84C2-8A3F8DC90795}" time="2025-07-15T20:44:31.072Z">
        <t:Attribution userId="S::claire.farnell@northumberland.gov.uk::19d30377-b9fe-457a-9efd-148f29856aa0" userProvider="AD" userName="Claire Farnell"/>
        <t:Anchor>
          <t:Comment id="628444593"/>
        </t:Anchor>
        <t:Create/>
      </t:Event>
      <t:Event id="{0DE84796-C915-40EA-B75A-CC932D2952C7}" time="2025-07-15T20:44:31.072Z">
        <t:Attribution userId="S::claire.farnell@northumberland.gov.uk::19d30377-b9fe-457a-9efd-148f29856aa0" userProvider="AD" userName="Claire Farnell"/>
        <t:Anchor>
          <t:Comment id="628444593"/>
        </t:Anchor>
        <t:Assign userId="S::Helen.McMahon@northumberland.gov.uk::d7708a96-ed47-433b-8a1c-d4df612a1cbf" userProvider="AD" userName="Helen McMahon"/>
      </t:Event>
      <t:Event id="{A1CFB2A1-C594-49E9-A94D-2E6596D7A6C4}" time="2025-07-15T20:44:31.072Z">
        <t:Attribution userId="S::claire.farnell@northumberland.gov.uk::19d30377-b9fe-457a-9efd-148f29856aa0" userProvider="AD" userName="Claire Farnell"/>
        <t:Anchor>
          <t:Comment id="628444593"/>
        </t:Anchor>
        <t:SetTitle title="@Helen McMahon @Andrew Meikle should this not align to the managerial categories we are now using when sending comms, inviting to events etc. Or maybe the career track leve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15F26661638D4F83C994BFBD93DA78" ma:contentTypeVersion="10" ma:contentTypeDescription="Create a new document." ma:contentTypeScope="" ma:versionID="13309f4bb3833349e9a20f1cf868fcbe">
  <xsd:schema xmlns:xsd="http://www.w3.org/2001/XMLSchema" xmlns:xs="http://www.w3.org/2001/XMLSchema" xmlns:p="http://schemas.microsoft.com/office/2006/metadata/properties" xmlns:ns3="2c576359-0ebb-4a4a-8c07-9b4687951a11" targetNamespace="http://schemas.microsoft.com/office/2006/metadata/properties" ma:root="true" ma:fieldsID="75827b76837ebe4243fd5497fc43587a" ns3:_="">
    <xsd:import namespace="2c576359-0ebb-4a4a-8c07-9b4687951a1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76359-0ebb-4a4a-8c07-9b4687951a1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c576359-0ebb-4a4a-8c07-9b4687951a1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262CB3-AB50-4FEB-BE18-EB646BE890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76359-0ebb-4a4a-8c07-9b4687951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5E731D-F1FA-471A-A86E-BD0F18F817B9}">
  <ds:schemaRefs>
    <ds:schemaRef ds:uri="http://schemas.microsoft.com/office/2006/metadata/properties"/>
    <ds:schemaRef ds:uri="http://schemas.microsoft.com/office/infopath/2007/PartnerControls"/>
    <ds:schemaRef ds:uri="2c576359-0ebb-4a4a-8c07-9b4687951a11"/>
  </ds:schemaRefs>
</ds:datastoreItem>
</file>

<file path=customXml/itemProps3.xml><?xml version="1.0" encoding="utf-8"?>
<ds:datastoreItem xmlns:ds="http://schemas.openxmlformats.org/officeDocument/2006/customXml" ds:itemID="{A37ADF19-E55A-47CE-80CC-7F2176951F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932</Words>
  <Characters>5314</Characters>
  <Application>Microsoft Office Word</Application>
  <DocSecurity>0</DocSecurity>
  <Lines>44</Lines>
  <Paragraphs>12</Paragraphs>
  <ScaleCrop>false</ScaleCrop>
  <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Thompson</dc:creator>
  <cp:keywords/>
  <dc:description/>
  <cp:lastModifiedBy>Helen Ross-Bell</cp:lastModifiedBy>
  <cp:revision>2</cp:revision>
  <cp:lastPrinted>2023-06-06T18:38:00Z</cp:lastPrinted>
  <dcterms:created xsi:type="dcterms:W3CDTF">2026-09-10T18:38:00Z</dcterms:created>
  <dcterms:modified xsi:type="dcterms:W3CDTF">2026-09-10T18:38:00Z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0x010100DE15F26661638D4F83C994BFBD93DA78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dlc_DocIdItemGuid">
    <vt:lpwstr>a49ecad9-5ddb-4bb5-8f06-a13798d3636a</vt:lpwstr>
  </property>
</Properties>
</file>